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E18" w:rsidRPr="00B81B95" w:rsidRDefault="000A1E18" w:rsidP="000A1E18">
      <w:bookmarkStart w:id="0" w:name="_GoBack"/>
      <w:bookmarkEnd w:id="0"/>
      <w:r w:rsidRPr="00A93B30">
        <w:rPr>
          <w:b/>
          <w:sz w:val="28"/>
          <w:szCs w:val="28"/>
        </w:rPr>
        <w:t>Year 4 Maths for</w:t>
      </w:r>
      <w:r>
        <w:rPr>
          <w:b/>
          <w:sz w:val="28"/>
          <w:szCs w:val="28"/>
        </w:rPr>
        <w:t xml:space="preserve"> Home Learning week beginning 1</w:t>
      </w:r>
      <w:r w:rsidRPr="00646A7D">
        <w:rPr>
          <w:b/>
          <w:sz w:val="28"/>
          <w:szCs w:val="28"/>
          <w:vertAlign w:val="superscript"/>
        </w:rPr>
        <w:t>st</w:t>
      </w:r>
      <w:r>
        <w:rPr>
          <w:b/>
          <w:sz w:val="28"/>
          <w:szCs w:val="28"/>
        </w:rPr>
        <w:t xml:space="preserve"> June </w:t>
      </w:r>
      <w:r w:rsidRPr="00A93B30">
        <w:rPr>
          <w:b/>
          <w:sz w:val="28"/>
          <w:szCs w:val="28"/>
        </w:rPr>
        <w:t>2020</w:t>
      </w:r>
    </w:p>
    <w:p w:rsidR="000A1E18" w:rsidRPr="000A78A6" w:rsidRDefault="000A1E18" w:rsidP="000A1E18">
      <w:pPr>
        <w:spacing w:after="0"/>
        <w:rPr>
          <w:b/>
        </w:rPr>
      </w:pPr>
    </w:p>
    <w:tbl>
      <w:tblPr>
        <w:tblStyle w:val="TableGrid"/>
        <w:tblW w:w="10065" w:type="dxa"/>
        <w:tblInd w:w="-431" w:type="dxa"/>
        <w:tblLook w:val="04A0" w:firstRow="1" w:lastRow="0" w:firstColumn="1" w:lastColumn="0" w:noHBand="0" w:noVBand="1"/>
      </w:tblPr>
      <w:tblGrid>
        <w:gridCol w:w="10065"/>
      </w:tblGrid>
      <w:tr w:rsidR="000A1E18" w:rsidTr="00B768F6">
        <w:tc>
          <w:tcPr>
            <w:tcW w:w="10065" w:type="dxa"/>
          </w:tcPr>
          <w:p w:rsidR="000A1E18" w:rsidRPr="009A1CDA" w:rsidRDefault="000A1E18" w:rsidP="00B768F6">
            <w:pPr>
              <w:rPr>
                <w:b/>
                <w:sz w:val="24"/>
                <w:szCs w:val="24"/>
              </w:rPr>
            </w:pPr>
            <w:r w:rsidRPr="009A1CDA">
              <w:rPr>
                <w:b/>
                <w:sz w:val="24"/>
                <w:szCs w:val="24"/>
              </w:rPr>
              <w:t>Daily Lessons</w:t>
            </w:r>
          </w:p>
          <w:p w:rsidR="000A1E18" w:rsidRDefault="000A1E18" w:rsidP="00B768F6"/>
          <w:p w:rsidR="000A1E18" w:rsidRDefault="000A1E18" w:rsidP="00B768F6">
            <w:r>
              <w:t xml:space="preserve">All year groups are to participate in the White Rose daily maths lesson by visiting </w:t>
            </w:r>
            <w:hyperlink r:id="rId5" w:history="1">
              <w:r w:rsidRPr="00AB61CB">
                <w:rPr>
                  <w:rStyle w:val="Hyperlink"/>
                </w:rPr>
                <w:t>https://whiterosemaths.com/homelearning/</w:t>
              </w:r>
            </w:hyperlink>
            <w:r>
              <w:t xml:space="preserve"> , selecting the correct age group on the right hand side and selecting Summer Term Week 6</w:t>
            </w:r>
            <w:r w:rsidRPr="00AB61CB">
              <w:t xml:space="preserve"> </w:t>
            </w:r>
            <w:r>
              <w:t>w/c 1</w:t>
            </w:r>
            <w:r w:rsidRPr="002D01D4">
              <w:rPr>
                <w:vertAlign w:val="superscript"/>
              </w:rPr>
              <w:t>st</w:t>
            </w:r>
            <w:r>
              <w:t xml:space="preserve"> June. Download Worksheets and answers from our school webpage.</w:t>
            </w:r>
          </w:p>
          <w:p w:rsidR="000A1E18" w:rsidRDefault="000A1E18" w:rsidP="00B768F6"/>
        </w:tc>
      </w:tr>
    </w:tbl>
    <w:p w:rsidR="000A1E18" w:rsidRDefault="000A1E18" w:rsidP="000A1E18">
      <w:pPr>
        <w:spacing w:after="0"/>
        <w:jc w:val="center"/>
      </w:pPr>
    </w:p>
    <w:tbl>
      <w:tblPr>
        <w:tblStyle w:val="TableGrid"/>
        <w:tblW w:w="10207" w:type="dxa"/>
        <w:tblInd w:w="-431" w:type="dxa"/>
        <w:tblLook w:val="04A0" w:firstRow="1" w:lastRow="0" w:firstColumn="1" w:lastColumn="0" w:noHBand="0" w:noVBand="1"/>
      </w:tblPr>
      <w:tblGrid>
        <w:gridCol w:w="10207"/>
      </w:tblGrid>
      <w:tr w:rsidR="000A1E18" w:rsidTr="00B768F6">
        <w:tc>
          <w:tcPr>
            <w:tcW w:w="10207" w:type="dxa"/>
          </w:tcPr>
          <w:p w:rsidR="000A1E18" w:rsidRPr="009A1CDA" w:rsidRDefault="000A1E18" w:rsidP="00B768F6">
            <w:pPr>
              <w:rPr>
                <w:b/>
                <w:sz w:val="24"/>
                <w:szCs w:val="24"/>
              </w:rPr>
            </w:pPr>
            <w:r w:rsidRPr="009A1CDA">
              <w:rPr>
                <w:b/>
                <w:sz w:val="24"/>
                <w:szCs w:val="24"/>
              </w:rPr>
              <w:t>Additional Activities in Support of the White Rose Lessons for this week (if required/desired)</w:t>
            </w:r>
          </w:p>
          <w:p w:rsidR="000A1E18" w:rsidRDefault="000A1E18" w:rsidP="00B768F6"/>
          <w:p w:rsidR="000A1E18" w:rsidRDefault="000A1E18" w:rsidP="00B768F6">
            <w:pPr>
              <w:rPr>
                <w:b/>
              </w:rPr>
            </w:pPr>
            <w:r w:rsidRPr="00A6269E">
              <w:rPr>
                <w:b/>
              </w:rPr>
              <w:t>Support for Lessons this week:</w:t>
            </w:r>
          </w:p>
          <w:p w:rsidR="000A1E18" w:rsidRDefault="000A1E18" w:rsidP="00B768F6">
            <w:pPr>
              <w:rPr>
                <w:b/>
              </w:rPr>
            </w:pPr>
            <w:r w:rsidRPr="00A6269E">
              <w:rPr>
                <w:b/>
              </w:rPr>
              <w:t>Support for Lessons this week:</w:t>
            </w:r>
          </w:p>
          <w:p w:rsidR="000A1E18" w:rsidRDefault="000A1E18" w:rsidP="00B768F6">
            <w:r>
              <w:t xml:space="preserve">Monday: </w:t>
            </w:r>
            <w:hyperlink r:id="rId6" w:history="1">
              <w:r w:rsidRPr="00454FC0">
                <w:rPr>
                  <w:rStyle w:val="Hyperlink"/>
                </w:rPr>
                <w:t>https://www.mathsisfun.com/fractions_addition.html</w:t>
              </w:r>
            </w:hyperlink>
          </w:p>
          <w:p w:rsidR="000A1E18" w:rsidRDefault="000A1E18" w:rsidP="00B768F6">
            <w:r>
              <w:t xml:space="preserve">Tuesday: </w:t>
            </w:r>
            <w:hyperlink r:id="rId7" w:history="1">
              <w:r w:rsidRPr="00454FC0">
                <w:rPr>
                  <w:rStyle w:val="Hyperlink"/>
                </w:rPr>
                <w:t>https://www.mathsisfun.com/fractions_addition.html</w:t>
              </w:r>
            </w:hyperlink>
          </w:p>
          <w:p w:rsidR="000A1E18" w:rsidRDefault="000A1E18" w:rsidP="00B768F6">
            <w:r>
              <w:t xml:space="preserve">Wednesday: </w:t>
            </w:r>
            <w:hyperlink r:id="rId8" w:history="1">
              <w:r w:rsidRPr="00454FC0">
                <w:rPr>
                  <w:rStyle w:val="Hyperlink"/>
                </w:rPr>
                <w:t>https://www.bbc.co.uk/bitesize/guides/zgqpv9q/revision/7</w:t>
              </w:r>
            </w:hyperlink>
          </w:p>
          <w:p w:rsidR="000A1E18" w:rsidRDefault="000A1E18" w:rsidP="00B768F6"/>
          <w:p w:rsidR="000A1E18" w:rsidRDefault="000A1E18" w:rsidP="00B768F6">
            <w:pPr>
              <w:rPr>
                <w:b/>
              </w:rPr>
            </w:pPr>
            <w:r w:rsidRPr="00A6269E">
              <w:rPr>
                <w:b/>
              </w:rPr>
              <w:t>Challenge:</w:t>
            </w:r>
          </w:p>
          <w:p w:rsidR="000A1E18" w:rsidRDefault="000A1E18" w:rsidP="00B768F6">
            <w:hyperlink r:id="rId9" w:history="1">
              <w:r w:rsidRPr="00454FC0">
                <w:rPr>
                  <w:rStyle w:val="Hyperlink"/>
                </w:rPr>
                <w:t>https://nrich.maths.org/12937/note</w:t>
              </w:r>
            </w:hyperlink>
          </w:p>
          <w:p w:rsidR="000A1E18" w:rsidRDefault="000A1E18" w:rsidP="00B768F6">
            <w:r>
              <w:t>You will need some A4 paper for this activity. If possible, ask a member of your household to take part in the activity with you.</w:t>
            </w:r>
          </w:p>
        </w:tc>
      </w:tr>
    </w:tbl>
    <w:p w:rsidR="000A1E18" w:rsidRDefault="000A1E18" w:rsidP="000A1E18">
      <w:pPr>
        <w:spacing w:after="0"/>
        <w:rPr>
          <w:b/>
        </w:rPr>
      </w:pPr>
    </w:p>
    <w:tbl>
      <w:tblPr>
        <w:tblStyle w:val="TableGrid"/>
        <w:tblW w:w="10065" w:type="dxa"/>
        <w:tblInd w:w="-431" w:type="dxa"/>
        <w:tblLook w:val="04A0" w:firstRow="1" w:lastRow="0" w:firstColumn="1" w:lastColumn="0" w:noHBand="0" w:noVBand="1"/>
      </w:tblPr>
      <w:tblGrid>
        <w:gridCol w:w="718"/>
        <w:gridCol w:w="9347"/>
      </w:tblGrid>
      <w:tr w:rsidR="000A1E18" w:rsidRPr="001276F9" w:rsidTr="00B768F6">
        <w:trPr>
          <w:trHeight w:val="710"/>
        </w:trPr>
        <w:tc>
          <w:tcPr>
            <w:tcW w:w="10065" w:type="dxa"/>
            <w:gridSpan w:val="2"/>
          </w:tcPr>
          <w:p w:rsidR="000A1E18" w:rsidRDefault="000A1E18" w:rsidP="00B768F6">
            <w:pPr>
              <w:rPr>
                <w:b/>
                <w:sz w:val="24"/>
                <w:szCs w:val="24"/>
              </w:rPr>
            </w:pPr>
            <w:r w:rsidRPr="009A1CDA">
              <w:rPr>
                <w:b/>
                <w:sz w:val="24"/>
                <w:szCs w:val="24"/>
              </w:rPr>
              <w:t>Key Skills – these are to keep the children ticking over (if you have time)</w:t>
            </w:r>
          </w:p>
          <w:p w:rsidR="000A1E18" w:rsidRPr="008F5E39" w:rsidRDefault="000A1E18" w:rsidP="00B768F6">
            <w:pPr>
              <w:rPr>
                <w:sz w:val="24"/>
                <w:szCs w:val="24"/>
              </w:rPr>
            </w:pPr>
          </w:p>
        </w:tc>
      </w:tr>
      <w:tr w:rsidR="000A1E18" w:rsidTr="00B768F6">
        <w:tc>
          <w:tcPr>
            <w:tcW w:w="718" w:type="dxa"/>
          </w:tcPr>
          <w:p w:rsidR="000A1E18" w:rsidRDefault="000A1E18" w:rsidP="00B768F6">
            <w:r>
              <w:t>Mon</w:t>
            </w:r>
          </w:p>
        </w:tc>
        <w:tc>
          <w:tcPr>
            <w:tcW w:w="9347" w:type="dxa"/>
          </w:tcPr>
          <w:p w:rsidR="000A1E18" w:rsidRDefault="000A1E18" w:rsidP="00B768F6">
            <w:r>
              <w:t>3 mins TTRS</w:t>
            </w:r>
          </w:p>
          <w:p w:rsidR="000A1E18" w:rsidRDefault="000A1E18" w:rsidP="00B768F6">
            <w:r>
              <w:t>Practise converting improper and mixed number fractions.</w:t>
            </w:r>
          </w:p>
          <w:p w:rsidR="000A1E18" w:rsidRDefault="000A1E18" w:rsidP="00B768F6">
            <w:hyperlink r:id="rId10" w:history="1">
              <w:r w:rsidRPr="00454FC0">
                <w:rPr>
                  <w:rStyle w:val="Hyperlink"/>
                </w:rPr>
                <w:t>https://mathsbot.com/questionsIWB</w:t>
              </w:r>
            </w:hyperlink>
          </w:p>
          <w:p w:rsidR="000A1E18" w:rsidRDefault="000A1E18" w:rsidP="00B768F6">
            <w:r>
              <w:t>Set topic to topic 26: Fractions: Converting improper and mixed number. Set number of questions to 5 and max difficulty to 2. Adjust if you need to.</w:t>
            </w:r>
          </w:p>
        </w:tc>
      </w:tr>
      <w:tr w:rsidR="000A1E18" w:rsidTr="00B768F6">
        <w:tc>
          <w:tcPr>
            <w:tcW w:w="718" w:type="dxa"/>
          </w:tcPr>
          <w:p w:rsidR="000A1E18" w:rsidRDefault="000A1E18" w:rsidP="00B768F6">
            <w:r>
              <w:t>Tues</w:t>
            </w:r>
          </w:p>
        </w:tc>
        <w:tc>
          <w:tcPr>
            <w:tcW w:w="9347" w:type="dxa"/>
          </w:tcPr>
          <w:p w:rsidR="000A1E18" w:rsidRDefault="000A1E18" w:rsidP="00B768F6">
            <w:r>
              <w:t>3 mins TTRS</w:t>
            </w:r>
          </w:p>
          <w:p w:rsidR="000A1E18" w:rsidRDefault="000A1E18" w:rsidP="00B768F6">
            <w:r>
              <w:t>Practise adding and subtracting fractions.</w:t>
            </w:r>
          </w:p>
          <w:p w:rsidR="000A1E18" w:rsidRDefault="000A1E18" w:rsidP="00B768F6">
            <w:hyperlink r:id="rId11" w:history="1">
              <w:r w:rsidRPr="00454FC0">
                <w:rPr>
                  <w:rStyle w:val="Hyperlink"/>
                </w:rPr>
                <w:t>https://mathsbot.com/questionsIWB</w:t>
              </w:r>
            </w:hyperlink>
          </w:p>
          <w:p w:rsidR="000A1E18" w:rsidRDefault="000A1E18" w:rsidP="00B768F6">
            <w:r>
              <w:t>Set topic to topic 25: Fractions: Addition and Subtraction. Set number of questions to 5 and max difficulty to 2. Adjust if you need to.</w:t>
            </w:r>
          </w:p>
        </w:tc>
      </w:tr>
      <w:tr w:rsidR="000A1E18" w:rsidTr="00B768F6">
        <w:tc>
          <w:tcPr>
            <w:tcW w:w="718" w:type="dxa"/>
          </w:tcPr>
          <w:p w:rsidR="000A1E18" w:rsidRDefault="000A1E18" w:rsidP="00B768F6">
            <w:r>
              <w:t>Wed</w:t>
            </w:r>
          </w:p>
        </w:tc>
        <w:tc>
          <w:tcPr>
            <w:tcW w:w="9347" w:type="dxa"/>
          </w:tcPr>
          <w:p w:rsidR="000A1E18" w:rsidRDefault="000A1E18" w:rsidP="00B768F6">
            <w:r>
              <w:t>3 mins TTRS</w:t>
            </w:r>
          </w:p>
          <w:p w:rsidR="000A1E18" w:rsidRDefault="000A1E18" w:rsidP="00B768F6">
            <w:r>
              <w:t>Practise equivalent fractions.</w:t>
            </w:r>
          </w:p>
          <w:p w:rsidR="000A1E18" w:rsidRDefault="000A1E18" w:rsidP="00B768F6">
            <w:hyperlink r:id="rId12" w:history="1">
              <w:r w:rsidRPr="00454FC0">
                <w:rPr>
                  <w:rStyle w:val="Hyperlink"/>
                </w:rPr>
                <w:t>https://mathsbot.com/manipulatives/fractionWall</w:t>
              </w:r>
            </w:hyperlink>
          </w:p>
          <w:p w:rsidR="000A1E18" w:rsidRDefault="000A1E18" w:rsidP="00B768F6">
            <w:r>
              <w:t>Look at the fraction wall to see the equivalent fractions. Firstly, click scatter to scatter the tiles and organise the wall back together. Next, click hide tiles and then scatter and organise the wall back together. You could have a go at drawing the fraction wall into your home learning book and adding rows of equivalent fractions below.</w:t>
            </w:r>
          </w:p>
        </w:tc>
      </w:tr>
      <w:tr w:rsidR="000A1E18" w:rsidTr="00B768F6">
        <w:tc>
          <w:tcPr>
            <w:tcW w:w="718" w:type="dxa"/>
          </w:tcPr>
          <w:p w:rsidR="000A1E18" w:rsidRDefault="000A1E18" w:rsidP="00B768F6">
            <w:r>
              <w:t>Thurs</w:t>
            </w:r>
          </w:p>
        </w:tc>
        <w:tc>
          <w:tcPr>
            <w:tcW w:w="9347" w:type="dxa"/>
          </w:tcPr>
          <w:p w:rsidR="000A1E18" w:rsidRDefault="000A1E18" w:rsidP="00B768F6">
            <w:r>
              <w:t>3 mins TTRS</w:t>
            </w:r>
          </w:p>
          <w:p w:rsidR="000A1E18" w:rsidRDefault="000A1E18" w:rsidP="00B768F6">
            <w:r>
              <w:t>Practise finding fractions of an amount.</w:t>
            </w:r>
          </w:p>
          <w:p w:rsidR="000A1E18" w:rsidRDefault="000A1E18" w:rsidP="00B768F6">
            <w:hyperlink r:id="rId13" w:history="1">
              <w:r w:rsidRPr="00454FC0">
                <w:rPr>
                  <w:rStyle w:val="Hyperlink"/>
                </w:rPr>
                <w:t>https://mathsbot.com/questionsIWB</w:t>
              </w:r>
            </w:hyperlink>
          </w:p>
          <w:p w:rsidR="000A1E18" w:rsidRDefault="000A1E18" w:rsidP="00B768F6">
            <w:r>
              <w:t>Set topic to topic 30: Fractions: of amounts. Set number of questions to 5 and max difficulty to 3. Adjust if you need to.</w:t>
            </w:r>
          </w:p>
        </w:tc>
      </w:tr>
      <w:tr w:rsidR="000A1E18" w:rsidTr="00B768F6">
        <w:tc>
          <w:tcPr>
            <w:tcW w:w="718" w:type="dxa"/>
          </w:tcPr>
          <w:p w:rsidR="000A1E18" w:rsidRDefault="000A1E18" w:rsidP="00B768F6">
            <w:r>
              <w:t>Fri</w:t>
            </w:r>
          </w:p>
        </w:tc>
        <w:tc>
          <w:tcPr>
            <w:tcW w:w="9347" w:type="dxa"/>
          </w:tcPr>
          <w:p w:rsidR="000A1E18" w:rsidRDefault="000A1E18" w:rsidP="00B768F6">
            <w:r>
              <w:t>3 mins TTRS</w:t>
            </w:r>
          </w:p>
        </w:tc>
      </w:tr>
    </w:tbl>
    <w:p w:rsidR="006F2A91" w:rsidRDefault="006F2A91"/>
    <w:sectPr w:rsidR="006F2A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E18"/>
    <w:rsid w:val="000A1E18"/>
    <w:rsid w:val="006F2A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E1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A1E18"/>
    <w:rPr>
      <w:color w:val="0000FF"/>
      <w:u w:val="single"/>
    </w:rPr>
  </w:style>
  <w:style w:type="table" w:styleId="TableGrid">
    <w:name w:val="Table Grid"/>
    <w:basedOn w:val="TableNormal"/>
    <w:uiPriority w:val="59"/>
    <w:rsid w:val="000A1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E1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A1E18"/>
    <w:rPr>
      <w:color w:val="0000FF"/>
      <w:u w:val="single"/>
    </w:rPr>
  </w:style>
  <w:style w:type="table" w:styleId="TableGrid">
    <w:name w:val="Table Grid"/>
    <w:basedOn w:val="TableNormal"/>
    <w:uiPriority w:val="59"/>
    <w:rsid w:val="000A1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bitesize/guides/zgqpv9q/revision/7" TargetMode="External"/><Relationship Id="rId13" Type="http://schemas.openxmlformats.org/officeDocument/2006/relationships/hyperlink" Target="https://mathsbot.com/questionsIWB" TargetMode="External"/><Relationship Id="rId3" Type="http://schemas.openxmlformats.org/officeDocument/2006/relationships/settings" Target="settings.xml"/><Relationship Id="rId7" Type="http://schemas.openxmlformats.org/officeDocument/2006/relationships/hyperlink" Target="https://www.mathsisfun.com/fractions_addition.html" TargetMode="External"/><Relationship Id="rId12" Type="http://schemas.openxmlformats.org/officeDocument/2006/relationships/hyperlink" Target="https://mathsbot.com/manipulatives/fractionWal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mathsisfun.com/fractions_addition.html" TargetMode="External"/><Relationship Id="rId11" Type="http://schemas.openxmlformats.org/officeDocument/2006/relationships/hyperlink" Target="https://mathsbot.com/questionsIWB" TargetMode="External"/><Relationship Id="rId5" Type="http://schemas.openxmlformats.org/officeDocument/2006/relationships/hyperlink" Target="https://whiterosemaths.com/homelearning/" TargetMode="External"/><Relationship Id="rId15" Type="http://schemas.openxmlformats.org/officeDocument/2006/relationships/theme" Target="theme/theme1.xml"/><Relationship Id="rId10" Type="http://schemas.openxmlformats.org/officeDocument/2006/relationships/hyperlink" Target="https://mathsbot.com/questionsIWB" TargetMode="External"/><Relationship Id="rId4" Type="http://schemas.openxmlformats.org/officeDocument/2006/relationships/webSettings" Target="webSettings.xml"/><Relationship Id="rId9" Type="http://schemas.openxmlformats.org/officeDocument/2006/relationships/hyperlink" Target="https://nrich.maths.org/12937/not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396</Words>
  <Characters>2262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2020-06-04T19:20:00Z</dcterms:created>
  <dcterms:modified xsi:type="dcterms:W3CDTF">2020-06-04T19:21:00Z</dcterms:modified>
</cp:coreProperties>
</file>