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22" w:rsidRPr="00120001" w:rsidRDefault="007575C1" w:rsidP="001832B9">
      <w:pPr>
        <w:spacing w:after="0" w:line="240" w:lineRule="auto"/>
        <w:ind w:left="-567"/>
        <w:rPr>
          <w:rFonts w:ascii="Arial" w:hAnsi="Arial" w:cs="Arial"/>
          <w:b/>
          <w:sz w:val="40"/>
          <w:szCs w:val="40"/>
        </w:rPr>
      </w:pPr>
      <w:r w:rsidRPr="00120001">
        <w:rPr>
          <w:rFonts w:ascii="Arial" w:hAnsi="Arial" w:cs="Arial"/>
          <w:b/>
          <w:noProof/>
          <w:sz w:val="40"/>
          <w:szCs w:val="40"/>
          <w:lang w:eastAsia="en-GB"/>
        </w:rPr>
        <w:drawing>
          <wp:anchor distT="0" distB="0" distL="114300" distR="114300" simplePos="0" relativeHeight="251658240" behindDoc="0" locked="0" layoutInCell="1" allowOverlap="1" wp14:anchorId="369DD32F" wp14:editId="5FBB840B">
            <wp:simplePos x="0" y="0"/>
            <wp:positionH relativeFrom="column">
              <wp:posOffset>8374856</wp:posOffset>
            </wp:positionH>
            <wp:positionV relativeFrom="paragraph">
              <wp:posOffset>-307341</wp:posOffset>
            </wp:positionV>
            <wp:extent cx="759619" cy="733425"/>
            <wp:effectExtent l="0" t="0" r="2540" b="0"/>
            <wp:wrapNone/>
            <wp:docPr id="1" name="Picture 1" descr="Appledore AC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dore ACC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619"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2B9" w:rsidRPr="00120001">
        <w:rPr>
          <w:rFonts w:ascii="Arial" w:hAnsi="Arial" w:cs="Arial"/>
          <w:b/>
          <w:sz w:val="40"/>
          <w:szCs w:val="40"/>
        </w:rPr>
        <w:t>Curriculum Overview</w:t>
      </w:r>
    </w:p>
    <w:p w:rsidR="001832B9" w:rsidRDefault="001832B9" w:rsidP="001832B9">
      <w:pPr>
        <w:spacing w:after="0" w:line="240" w:lineRule="auto"/>
        <w:ind w:left="-567"/>
        <w:rPr>
          <w:rFonts w:ascii="Arial" w:hAnsi="Arial" w:cs="Arial"/>
          <w:b/>
          <w:sz w:val="32"/>
          <w:szCs w:val="32"/>
        </w:rPr>
      </w:pPr>
    </w:p>
    <w:tbl>
      <w:tblPr>
        <w:tblStyle w:val="TableGrid"/>
        <w:tblW w:w="22256" w:type="dxa"/>
        <w:tblInd w:w="-459" w:type="dxa"/>
        <w:tblLook w:val="04A0" w:firstRow="1" w:lastRow="0" w:firstColumn="1" w:lastColumn="0" w:noHBand="0" w:noVBand="1"/>
      </w:tblPr>
      <w:tblGrid>
        <w:gridCol w:w="1384"/>
        <w:gridCol w:w="4428"/>
        <w:gridCol w:w="4678"/>
        <w:gridCol w:w="4557"/>
        <w:gridCol w:w="2403"/>
        <w:gridCol w:w="2403"/>
        <w:gridCol w:w="2403"/>
      </w:tblGrid>
      <w:tr w:rsidR="001832B9" w:rsidTr="00C57EC5">
        <w:trPr>
          <w:gridAfter w:val="3"/>
          <w:wAfter w:w="7209" w:type="dxa"/>
        </w:trPr>
        <w:tc>
          <w:tcPr>
            <w:tcW w:w="15047" w:type="dxa"/>
            <w:gridSpan w:val="4"/>
          </w:tcPr>
          <w:p w:rsidR="001832B9" w:rsidRDefault="001832B9" w:rsidP="001832B9">
            <w:pPr>
              <w:rPr>
                <w:rFonts w:ascii="Arial" w:hAnsi="Arial" w:cs="Arial"/>
                <w:b/>
                <w:sz w:val="24"/>
                <w:szCs w:val="24"/>
              </w:rPr>
            </w:pPr>
            <w:r>
              <w:rPr>
                <w:rFonts w:ascii="Arial" w:hAnsi="Arial" w:cs="Arial"/>
                <w:b/>
                <w:sz w:val="24"/>
                <w:szCs w:val="24"/>
              </w:rPr>
              <w:t>ENGLISH</w:t>
            </w:r>
          </w:p>
          <w:p w:rsidR="00932A9B" w:rsidRPr="00F6480F" w:rsidRDefault="00347DD4" w:rsidP="00932A9B">
            <w:pPr>
              <w:rPr>
                <w:sz w:val="20"/>
                <w:szCs w:val="20"/>
              </w:rPr>
            </w:pPr>
            <w:r w:rsidRPr="00F6480F">
              <w:rPr>
                <w:sz w:val="20"/>
                <w:szCs w:val="20"/>
              </w:rPr>
              <w:t>From the Early Years through to the end of Year 6, all pupils regularly create and make books for publishing their writing. To enrich and enhance their writing, their writing is for purpose and for a specific audience and often written ‘from experience’ (eg inspired by a visiting author)</w:t>
            </w:r>
            <w:r w:rsidR="00366819" w:rsidRPr="00F6480F">
              <w:rPr>
                <w:sz w:val="20"/>
                <w:szCs w:val="20"/>
              </w:rPr>
              <w:t xml:space="preserve">. Throughout the year we hold </w:t>
            </w:r>
            <w:r w:rsidRPr="00F6480F">
              <w:rPr>
                <w:sz w:val="20"/>
                <w:szCs w:val="20"/>
              </w:rPr>
              <w:t>whole school House writing competition</w:t>
            </w:r>
            <w:r w:rsidR="00366819" w:rsidRPr="00F6480F">
              <w:rPr>
                <w:sz w:val="20"/>
                <w:szCs w:val="20"/>
              </w:rPr>
              <w:t xml:space="preserve">s and </w:t>
            </w:r>
            <w:r w:rsidR="002C0C81">
              <w:rPr>
                <w:sz w:val="20"/>
                <w:szCs w:val="20"/>
              </w:rPr>
              <w:t xml:space="preserve">each week we </w:t>
            </w:r>
            <w:r w:rsidR="00366819" w:rsidRPr="00F6480F">
              <w:rPr>
                <w:sz w:val="20"/>
                <w:szCs w:val="20"/>
              </w:rPr>
              <w:t>c</w:t>
            </w:r>
            <w:r w:rsidR="006439D8">
              <w:rPr>
                <w:sz w:val="20"/>
                <w:szCs w:val="20"/>
              </w:rPr>
              <w:t>elebrate</w:t>
            </w:r>
            <w:r w:rsidRPr="00F6480F">
              <w:rPr>
                <w:sz w:val="20"/>
                <w:szCs w:val="20"/>
              </w:rPr>
              <w:t xml:space="preserve"> with </w:t>
            </w:r>
            <w:r w:rsidR="002C0C81">
              <w:rPr>
                <w:sz w:val="20"/>
                <w:szCs w:val="20"/>
              </w:rPr>
              <w:t xml:space="preserve">the whole school </w:t>
            </w:r>
            <w:r w:rsidRPr="00F6480F">
              <w:rPr>
                <w:sz w:val="20"/>
                <w:szCs w:val="20"/>
              </w:rPr>
              <w:t xml:space="preserve">quality writing </w:t>
            </w:r>
            <w:r w:rsidR="00366819" w:rsidRPr="00F6480F">
              <w:rPr>
                <w:sz w:val="20"/>
                <w:szCs w:val="20"/>
              </w:rPr>
              <w:t xml:space="preserve">produced by individual children.  </w:t>
            </w:r>
            <w:r w:rsidR="006439D8">
              <w:rPr>
                <w:sz w:val="20"/>
                <w:szCs w:val="20"/>
              </w:rPr>
              <w:t>To improve the quality of the presentation c</w:t>
            </w:r>
            <w:r w:rsidR="00366819" w:rsidRPr="00F6480F">
              <w:rPr>
                <w:sz w:val="20"/>
                <w:szCs w:val="20"/>
              </w:rPr>
              <w:t>hildren have daily handwriting practise</w:t>
            </w:r>
            <w:r w:rsidR="006439D8">
              <w:rPr>
                <w:sz w:val="20"/>
                <w:szCs w:val="20"/>
              </w:rPr>
              <w:t xml:space="preserve"> until it is no longer necessary</w:t>
            </w:r>
            <w:r w:rsidR="00366819" w:rsidRPr="00F6480F">
              <w:rPr>
                <w:sz w:val="20"/>
                <w:szCs w:val="20"/>
              </w:rPr>
              <w:t xml:space="preserve">.  We hold a </w:t>
            </w:r>
            <w:r w:rsidRPr="00F6480F">
              <w:rPr>
                <w:sz w:val="20"/>
                <w:szCs w:val="20"/>
              </w:rPr>
              <w:t>House poetry reading competition</w:t>
            </w:r>
            <w:r w:rsidR="00366819" w:rsidRPr="00F6480F">
              <w:rPr>
                <w:sz w:val="20"/>
                <w:szCs w:val="20"/>
              </w:rPr>
              <w:t xml:space="preserve"> and all classes</w:t>
            </w:r>
            <w:r w:rsidR="003932F8" w:rsidRPr="00F6480F">
              <w:rPr>
                <w:sz w:val="20"/>
                <w:szCs w:val="20"/>
              </w:rPr>
              <w:t>:</w:t>
            </w:r>
            <w:r w:rsidR="00366819" w:rsidRPr="00F6480F">
              <w:rPr>
                <w:sz w:val="20"/>
                <w:szCs w:val="20"/>
              </w:rPr>
              <w:t xml:space="preserve"> have a </w:t>
            </w:r>
            <w:r w:rsidRPr="00F6480F">
              <w:rPr>
                <w:sz w:val="20"/>
                <w:szCs w:val="20"/>
              </w:rPr>
              <w:t>class reader</w:t>
            </w:r>
            <w:r w:rsidR="00366819" w:rsidRPr="00F6480F">
              <w:rPr>
                <w:sz w:val="20"/>
                <w:szCs w:val="20"/>
              </w:rPr>
              <w:t xml:space="preserve"> (</w:t>
            </w:r>
            <w:proofErr w:type="spellStart"/>
            <w:r w:rsidR="00366819" w:rsidRPr="00F6480F">
              <w:rPr>
                <w:sz w:val="20"/>
                <w:szCs w:val="20"/>
              </w:rPr>
              <w:t>ie</w:t>
            </w:r>
            <w:proofErr w:type="spellEnd"/>
            <w:r w:rsidR="00366819" w:rsidRPr="00F6480F">
              <w:rPr>
                <w:sz w:val="20"/>
                <w:szCs w:val="20"/>
              </w:rPr>
              <w:t xml:space="preserve"> a book regularly read to them)</w:t>
            </w:r>
            <w:r w:rsidR="003932F8" w:rsidRPr="00F6480F">
              <w:rPr>
                <w:sz w:val="20"/>
                <w:szCs w:val="20"/>
              </w:rPr>
              <w:t>;</w:t>
            </w:r>
            <w:r w:rsidRPr="00F6480F">
              <w:rPr>
                <w:sz w:val="20"/>
                <w:szCs w:val="20"/>
              </w:rPr>
              <w:t xml:space="preserve"> </w:t>
            </w:r>
            <w:r w:rsidR="003932F8" w:rsidRPr="00F6480F">
              <w:rPr>
                <w:sz w:val="20"/>
                <w:szCs w:val="20"/>
              </w:rPr>
              <w:t xml:space="preserve">take part in </w:t>
            </w:r>
            <w:r w:rsidRPr="00F6480F">
              <w:rPr>
                <w:sz w:val="20"/>
                <w:szCs w:val="20"/>
              </w:rPr>
              <w:t>paired reading ti</w:t>
            </w:r>
            <w:r w:rsidR="003932F8" w:rsidRPr="00F6480F">
              <w:rPr>
                <w:sz w:val="20"/>
                <w:szCs w:val="20"/>
              </w:rPr>
              <w:t xml:space="preserve">me (reading with another class); enjoy regular time </w:t>
            </w:r>
            <w:r w:rsidRPr="00F6480F">
              <w:rPr>
                <w:sz w:val="20"/>
                <w:szCs w:val="20"/>
              </w:rPr>
              <w:t>in the library</w:t>
            </w:r>
            <w:r w:rsidR="003932F8" w:rsidRPr="00F6480F">
              <w:rPr>
                <w:sz w:val="20"/>
                <w:szCs w:val="20"/>
              </w:rPr>
              <w:t xml:space="preserve"> and time in the day is allocated for them to </w:t>
            </w:r>
            <w:r w:rsidRPr="00F6480F">
              <w:rPr>
                <w:sz w:val="20"/>
                <w:szCs w:val="20"/>
              </w:rPr>
              <w:t>read for pleasure.</w:t>
            </w:r>
            <w:r w:rsidR="003932F8" w:rsidRPr="00F6480F">
              <w:rPr>
                <w:sz w:val="20"/>
                <w:szCs w:val="20"/>
              </w:rPr>
              <w:t xml:space="preserve"> Pupils in Years 5 &amp; 6 receive externally provided training to become ‘Reading Leaders’ so they can skilfully support children in lower years with improving their reading skills.  </w:t>
            </w:r>
            <w:r w:rsidRPr="00F6480F">
              <w:rPr>
                <w:sz w:val="20"/>
                <w:szCs w:val="20"/>
              </w:rPr>
              <w:t>Drama</w:t>
            </w:r>
            <w:r w:rsidR="003932F8" w:rsidRPr="00F6480F">
              <w:rPr>
                <w:sz w:val="20"/>
                <w:szCs w:val="20"/>
              </w:rPr>
              <w:t xml:space="preserve"> is incorporated in</w:t>
            </w:r>
            <w:r w:rsidR="006439D8">
              <w:rPr>
                <w:sz w:val="20"/>
                <w:szCs w:val="20"/>
              </w:rPr>
              <w:t>to</w:t>
            </w:r>
            <w:r w:rsidR="003932F8" w:rsidRPr="00F6480F">
              <w:rPr>
                <w:sz w:val="20"/>
                <w:szCs w:val="20"/>
              </w:rPr>
              <w:t xml:space="preserve"> literacy teaching sequences to deepen understanding of selected texts and to inspire imaginative </w:t>
            </w:r>
            <w:r w:rsidR="006439D8">
              <w:rPr>
                <w:sz w:val="20"/>
                <w:szCs w:val="20"/>
              </w:rPr>
              <w:t xml:space="preserve">and creative </w:t>
            </w:r>
            <w:r w:rsidR="003932F8" w:rsidRPr="00F6480F">
              <w:rPr>
                <w:sz w:val="20"/>
                <w:szCs w:val="20"/>
              </w:rPr>
              <w:t>writing.</w:t>
            </w:r>
            <w:r w:rsidR="00932A9B" w:rsidRPr="00F6480F">
              <w:rPr>
                <w:sz w:val="20"/>
                <w:szCs w:val="20"/>
              </w:rPr>
              <w:t xml:space="preserve"> </w:t>
            </w:r>
          </w:p>
          <w:p w:rsidR="00932A9B" w:rsidRPr="00F6480F" w:rsidRDefault="00932A9B" w:rsidP="001832B9">
            <w:pPr>
              <w:rPr>
                <w:rFonts w:ascii="Arial" w:hAnsi="Arial" w:cs="Arial"/>
                <w:b/>
                <w:sz w:val="20"/>
                <w:szCs w:val="20"/>
              </w:rPr>
            </w:pPr>
          </w:p>
        </w:tc>
      </w:tr>
      <w:tr w:rsidR="001832B9" w:rsidTr="00C57EC5">
        <w:trPr>
          <w:gridAfter w:val="3"/>
          <w:wAfter w:w="7209" w:type="dxa"/>
        </w:trPr>
        <w:tc>
          <w:tcPr>
            <w:tcW w:w="1384" w:type="dxa"/>
          </w:tcPr>
          <w:p w:rsidR="001832B9" w:rsidRPr="001832B9" w:rsidRDefault="001832B9" w:rsidP="001832B9">
            <w:pPr>
              <w:rPr>
                <w:rFonts w:ascii="Arial" w:hAnsi="Arial" w:cs="Arial"/>
                <w:sz w:val="24"/>
                <w:szCs w:val="24"/>
              </w:rPr>
            </w:pPr>
          </w:p>
        </w:tc>
        <w:tc>
          <w:tcPr>
            <w:tcW w:w="4428"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Autumn</w:t>
            </w:r>
          </w:p>
        </w:tc>
        <w:tc>
          <w:tcPr>
            <w:tcW w:w="4678"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Spring</w:t>
            </w:r>
          </w:p>
        </w:tc>
        <w:tc>
          <w:tcPr>
            <w:tcW w:w="4557"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Summer</w:t>
            </w:r>
          </w:p>
        </w:tc>
      </w:tr>
      <w:tr w:rsidR="00784B0D" w:rsidTr="00347DD4">
        <w:trPr>
          <w:gridAfter w:val="3"/>
          <w:wAfter w:w="7209" w:type="dxa"/>
          <w:trHeight w:val="562"/>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w:t>
            </w:r>
            <w:r>
              <w:rPr>
                <w:rFonts w:ascii="Arial" w:hAnsi="Arial" w:cs="Arial"/>
                <w:b/>
                <w:sz w:val="24"/>
                <w:szCs w:val="24"/>
              </w:rPr>
              <w:t>s</w:t>
            </w:r>
            <w:r w:rsidRPr="001832B9">
              <w:rPr>
                <w:rFonts w:ascii="Arial" w:hAnsi="Arial" w:cs="Arial"/>
                <w:b/>
                <w:sz w:val="24"/>
                <w:szCs w:val="24"/>
              </w:rPr>
              <w:t xml:space="preserve"> 1</w:t>
            </w:r>
            <w:r>
              <w:rPr>
                <w:rFonts w:ascii="Arial" w:hAnsi="Arial" w:cs="Arial"/>
                <w:b/>
                <w:sz w:val="24"/>
                <w:szCs w:val="24"/>
              </w:rPr>
              <w:t>&amp;2</w:t>
            </w:r>
          </w:p>
        </w:tc>
        <w:tc>
          <w:tcPr>
            <w:tcW w:w="4428" w:type="dxa"/>
          </w:tcPr>
          <w:p w:rsidR="00784B0D" w:rsidRDefault="00784B0D" w:rsidP="00C71CEB">
            <w:pPr>
              <w:rPr>
                <w:sz w:val="20"/>
                <w:szCs w:val="20"/>
              </w:rPr>
            </w:pPr>
            <w:r w:rsidRPr="00676C9D">
              <w:rPr>
                <w:sz w:val="20"/>
                <w:szCs w:val="20"/>
              </w:rPr>
              <w:t>Writing own ‘journey poem’</w:t>
            </w:r>
            <w:r w:rsidR="00C71CEB" w:rsidRPr="00676C9D">
              <w:rPr>
                <w:sz w:val="20"/>
                <w:szCs w:val="20"/>
              </w:rPr>
              <w:t xml:space="preserve"> based on a train ride text. </w:t>
            </w:r>
            <w:r w:rsidRPr="00676C9D">
              <w:rPr>
                <w:sz w:val="20"/>
                <w:szCs w:val="20"/>
              </w:rPr>
              <w:t xml:space="preserve">Katie Morag </w:t>
            </w:r>
            <w:r w:rsidR="00C71CEB" w:rsidRPr="00676C9D">
              <w:rPr>
                <w:sz w:val="20"/>
                <w:szCs w:val="20"/>
              </w:rPr>
              <w:t xml:space="preserve">based </w:t>
            </w:r>
            <w:r w:rsidRPr="00676C9D">
              <w:rPr>
                <w:sz w:val="20"/>
                <w:szCs w:val="20"/>
              </w:rPr>
              <w:t>stories</w:t>
            </w:r>
            <w:r w:rsidR="00C71CEB" w:rsidRPr="00676C9D">
              <w:rPr>
                <w:sz w:val="20"/>
                <w:szCs w:val="20"/>
              </w:rPr>
              <w:t xml:space="preserve"> and r</w:t>
            </w:r>
            <w:r w:rsidRPr="00676C9D">
              <w:rPr>
                <w:sz w:val="20"/>
                <w:szCs w:val="20"/>
              </w:rPr>
              <w:t>ecounts</w:t>
            </w:r>
            <w:r w:rsidR="00C71CEB" w:rsidRPr="00676C9D">
              <w:rPr>
                <w:sz w:val="20"/>
                <w:szCs w:val="20"/>
              </w:rPr>
              <w:t>.</w:t>
            </w:r>
            <w:r w:rsidRPr="00676C9D">
              <w:rPr>
                <w:sz w:val="20"/>
                <w:szCs w:val="20"/>
              </w:rPr>
              <w:t xml:space="preserve"> </w:t>
            </w:r>
          </w:p>
          <w:p w:rsidR="00396514" w:rsidRPr="00676C9D" w:rsidRDefault="00396514" w:rsidP="00C71CEB">
            <w:pPr>
              <w:rPr>
                <w:sz w:val="20"/>
                <w:szCs w:val="20"/>
              </w:rPr>
            </w:pPr>
          </w:p>
        </w:tc>
        <w:tc>
          <w:tcPr>
            <w:tcW w:w="4678" w:type="dxa"/>
          </w:tcPr>
          <w:p w:rsidR="00784B0D" w:rsidRPr="00676C9D" w:rsidRDefault="00C71CEB" w:rsidP="00347DD4">
            <w:pPr>
              <w:rPr>
                <w:sz w:val="20"/>
                <w:szCs w:val="20"/>
              </w:rPr>
            </w:pPr>
            <w:r w:rsidRPr="00676C9D">
              <w:rPr>
                <w:sz w:val="20"/>
                <w:szCs w:val="20"/>
              </w:rPr>
              <w:t xml:space="preserve">Traditional tale, including those from India. </w:t>
            </w:r>
          </w:p>
          <w:p w:rsidR="00784B0D" w:rsidRPr="00676C9D" w:rsidRDefault="00784B0D" w:rsidP="00347DD4">
            <w:pPr>
              <w:rPr>
                <w:sz w:val="20"/>
                <w:szCs w:val="20"/>
              </w:rPr>
            </w:pPr>
            <w:r w:rsidRPr="00676C9D">
              <w:rPr>
                <w:sz w:val="20"/>
                <w:szCs w:val="20"/>
              </w:rPr>
              <w:t>Writing instructions</w:t>
            </w:r>
          </w:p>
        </w:tc>
        <w:tc>
          <w:tcPr>
            <w:tcW w:w="4557" w:type="dxa"/>
          </w:tcPr>
          <w:p w:rsidR="00784B0D" w:rsidRPr="00676C9D" w:rsidRDefault="00784B0D" w:rsidP="00C71CEB">
            <w:pPr>
              <w:rPr>
                <w:sz w:val="20"/>
                <w:szCs w:val="20"/>
              </w:rPr>
            </w:pPr>
            <w:r w:rsidRPr="00676C9D">
              <w:rPr>
                <w:sz w:val="20"/>
                <w:szCs w:val="20"/>
              </w:rPr>
              <w:t>Lighthouse Keeper stories</w:t>
            </w:r>
            <w:r w:rsidR="00C71CEB" w:rsidRPr="00676C9D">
              <w:rPr>
                <w:sz w:val="20"/>
                <w:szCs w:val="20"/>
              </w:rPr>
              <w:t xml:space="preserve"> and writing </w:t>
            </w:r>
            <w:r w:rsidRPr="00676C9D">
              <w:rPr>
                <w:sz w:val="20"/>
                <w:szCs w:val="20"/>
              </w:rPr>
              <w:t>Information texts</w:t>
            </w:r>
            <w:r w:rsidR="00C71CEB" w:rsidRPr="00676C9D">
              <w:rPr>
                <w:sz w:val="20"/>
                <w:szCs w:val="20"/>
              </w:rPr>
              <w:t>.</w:t>
            </w:r>
          </w:p>
        </w:tc>
      </w:tr>
      <w:tr w:rsidR="00784B0D" w:rsidTr="00932A9B">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3</w:t>
            </w:r>
          </w:p>
        </w:tc>
        <w:tc>
          <w:tcPr>
            <w:tcW w:w="4428" w:type="dxa"/>
          </w:tcPr>
          <w:p w:rsidR="00784B0D" w:rsidRDefault="00784B0D" w:rsidP="00C71CEB">
            <w:pPr>
              <w:rPr>
                <w:sz w:val="20"/>
                <w:szCs w:val="20"/>
              </w:rPr>
            </w:pPr>
            <w:r w:rsidRPr="00676C9D">
              <w:rPr>
                <w:sz w:val="20"/>
                <w:szCs w:val="20"/>
              </w:rPr>
              <w:t xml:space="preserve">Fiction </w:t>
            </w:r>
            <w:r w:rsidR="00C71CEB" w:rsidRPr="00676C9D">
              <w:rPr>
                <w:sz w:val="20"/>
                <w:szCs w:val="20"/>
              </w:rPr>
              <w:t>writing based on T</w:t>
            </w:r>
            <w:r w:rsidRPr="00676C9D">
              <w:rPr>
                <w:sz w:val="20"/>
                <w:szCs w:val="20"/>
              </w:rPr>
              <w:t>he Beasties</w:t>
            </w:r>
            <w:r w:rsidR="00C71CEB" w:rsidRPr="00676C9D">
              <w:rPr>
                <w:sz w:val="20"/>
                <w:szCs w:val="20"/>
              </w:rPr>
              <w:t xml:space="preserve">.  </w:t>
            </w:r>
            <w:r w:rsidRPr="00676C9D">
              <w:rPr>
                <w:sz w:val="20"/>
                <w:szCs w:val="20"/>
              </w:rPr>
              <w:t>Topic-based non-fiction report</w:t>
            </w:r>
            <w:r w:rsidR="00C71CEB" w:rsidRPr="00676C9D">
              <w:rPr>
                <w:sz w:val="20"/>
                <w:szCs w:val="20"/>
              </w:rPr>
              <w:t xml:space="preserve"> writing. </w:t>
            </w:r>
            <w:r w:rsidRPr="00676C9D">
              <w:rPr>
                <w:sz w:val="20"/>
                <w:szCs w:val="20"/>
              </w:rPr>
              <w:t xml:space="preserve">Explanation </w:t>
            </w:r>
            <w:r w:rsidR="00C71CEB" w:rsidRPr="00676C9D">
              <w:rPr>
                <w:sz w:val="20"/>
                <w:szCs w:val="20"/>
              </w:rPr>
              <w:t xml:space="preserve">writing based on </w:t>
            </w:r>
            <w:r w:rsidRPr="00676C9D">
              <w:rPr>
                <w:sz w:val="20"/>
                <w:szCs w:val="20"/>
              </w:rPr>
              <w:t>Until I met Dudley</w:t>
            </w:r>
            <w:r w:rsidR="00C71CEB" w:rsidRPr="00676C9D">
              <w:rPr>
                <w:sz w:val="20"/>
                <w:szCs w:val="20"/>
              </w:rPr>
              <w:t xml:space="preserve">. </w:t>
            </w:r>
            <w:r w:rsidRPr="00676C9D">
              <w:rPr>
                <w:sz w:val="20"/>
                <w:szCs w:val="20"/>
              </w:rPr>
              <w:t>Poetry</w:t>
            </w:r>
            <w:r w:rsidR="00C71CEB" w:rsidRPr="00676C9D">
              <w:rPr>
                <w:sz w:val="20"/>
                <w:szCs w:val="20"/>
              </w:rPr>
              <w:t xml:space="preserve"> writing based on h</w:t>
            </w:r>
            <w:r w:rsidRPr="00676C9D">
              <w:rPr>
                <w:sz w:val="20"/>
                <w:szCs w:val="20"/>
              </w:rPr>
              <w:t>ow to be a pirate</w:t>
            </w:r>
          </w:p>
          <w:p w:rsidR="00396514" w:rsidRPr="00676C9D" w:rsidRDefault="00396514" w:rsidP="00C71CEB">
            <w:pPr>
              <w:rPr>
                <w:sz w:val="20"/>
                <w:szCs w:val="20"/>
              </w:rPr>
            </w:pPr>
          </w:p>
        </w:tc>
        <w:tc>
          <w:tcPr>
            <w:tcW w:w="4678" w:type="dxa"/>
            <w:vAlign w:val="center"/>
          </w:tcPr>
          <w:p w:rsidR="00784B0D" w:rsidRPr="00676C9D" w:rsidRDefault="00784B0D" w:rsidP="00932A9B">
            <w:pPr>
              <w:jc w:val="center"/>
              <w:rPr>
                <w:sz w:val="20"/>
                <w:szCs w:val="20"/>
              </w:rPr>
            </w:pPr>
            <w:r w:rsidRPr="00676C9D">
              <w:rPr>
                <w:sz w:val="20"/>
                <w:szCs w:val="20"/>
              </w:rPr>
              <w:t>tbc</w:t>
            </w:r>
          </w:p>
        </w:tc>
        <w:tc>
          <w:tcPr>
            <w:tcW w:w="4557" w:type="dxa"/>
            <w:vAlign w:val="center"/>
          </w:tcPr>
          <w:p w:rsidR="00784B0D" w:rsidRPr="00676C9D" w:rsidRDefault="00784B0D" w:rsidP="00932A9B">
            <w:pPr>
              <w:jc w:val="center"/>
              <w:rPr>
                <w:sz w:val="20"/>
                <w:szCs w:val="20"/>
              </w:rPr>
            </w:pPr>
            <w:r w:rsidRPr="00676C9D">
              <w:rPr>
                <w:sz w:val="20"/>
                <w:szCs w:val="20"/>
              </w:rPr>
              <w:t>tbc</w:t>
            </w:r>
          </w:p>
        </w:tc>
      </w:tr>
      <w:tr w:rsidR="00784B0D" w:rsidTr="00784B0D">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4</w:t>
            </w:r>
          </w:p>
        </w:tc>
        <w:tc>
          <w:tcPr>
            <w:tcW w:w="4428" w:type="dxa"/>
          </w:tcPr>
          <w:p w:rsidR="00784B0D" w:rsidRPr="00676C9D" w:rsidRDefault="00C71CEB" w:rsidP="00C71CEB">
            <w:pPr>
              <w:rPr>
                <w:sz w:val="20"/>
                <w:szCs w:val="20"/>
              </w:rPr>
            </w:pPr>
            <w:r w:rsidRPr="00676C9D">
              <w:rPr>
                <w:bCs/>
                <w:sz w:val="20"/>
                <w:szCs w:val="20"/>
              </w:rPr>
              <w:t xml:space="preserve">Fiction story writing based on </w:t>
            </w:r>
            <w:r w:rsidR="00784B0D" w:rsidRPr="00676C9D">
              <w:rPr>
                <w:bCs/>
                <w:sz w:val="20"/>
                <w:szCs w:val="20"/>
              </w:rPr>
              <w:t>Leon and the Place Between</w:t>
            </w:r>
            <w:r w:rsidRPr="00676C9D">
              <w:rPr>
                <w:bCs/>
                <w:sz w:val="20"/>
                <w:szCs w:val="20"/>
              </w:rPr>
              <w:t xml:space="preserve">. Poetry writing based on </w:t>
            </w:r>
            <w:r w:rsidR="00784B0D" w:rsidRPr="00676C9D">
              <w:rPr>
                <w:sz w:val="20"/>
                <w:szCs w:val="20"/>
              </w:rPr>
              <w:t xml:space="preserve">Paint Me a Poem. </w:t>
            </w:r>
            <w:r w:rsidRPr="00676C9D">
              <w:rPr>
                <w:sz w:val="20"/>
                <w:szCs w:val="20"/>
              </w:rPr>
              <w:t>Topic-based non-</w:t>
            </w:r>
            <w:r w:rsidR="00784B0D" w:rsidRPr="00676C9D">
              <w:rPr>
                <w:sz w:val="20"/>
                <w:szCs w:val="20"/>
              </w:rPr>
              <w:t>fiction</w:t>
            </w:r>
            <w:r w:rsidRPr="00676C9D">
              <w:rPr>
                <w:sz w:val="20"/>
                <w:szCs w:val="20"/>
              </w:rPr>
              <w:t xml:space="preserve"> writing </w:t>
            </w:r>
            <w:r w:rsidR="00784B0D" w:rsidRPr="00676C9D">
              <w:rPr>
                <w:sz w:val="20"/>
                <w:szCs w:val="20"/>
              </w:rPr>
              <w:t>linke</w:t>
            </w:r>
            <w:r w:rsidR="006439D8">
              <w:rPr>
                <w:sz w:val="20"/>
                <w:szCs w:val="20"/>
              </w:rPr>
              <w:t>d to Boudicca’s Rebellion e.g. newspaper r</w:t>
            </w:r>
            <w:r w:rsidRPr="00676C9D">
              <w:rPr>
                <w:sz w:val="20"/>
                <w:szCs w:val="20"/>
              </w:rPr>
              <w:t xml:space="preserve">eport and aspects of </w:t>
            </w:r>
            <w:r w:rsidR="00784B0D" w:rsidRPr="00676C9D">
              <w:rPr>
                <w:sz w:val="20"/>
                <w:szCs w:val="20"/>
              </w:rPr>
              <w:t>life in Roman Britain.</w:t>
            </w:r>
          </w:p>
          <w:p w:rsidR="00784B0D" w:rsidRPr="00676C9D" w:rsidRDefault="00784B0D" w:rsidP="001832B9">
            <w:pPr>
              <w:rPr>
                <w:rFonts w:ascii="Arial" w:hAnsi="Arial" w:cs="Arial"/>
                <w:sz w:val="20"/>
                <w:szCs w:val="20"/>
              </w:rPr>
            </w:pPr>
          </w:p>
        </w:tc>
        <w:tc>
          <w:tcPr>
            <w:tcW w:w="4678" w:type="dxa"/>
            <w:vAlign w:val="center"/>
          </w:tcPr>
          <w:p w:rsidR="00784B0D" w:rsidRPr="00676C9D" w:rsidRDefault="00784B0D" w:rsidP="00784B0D">
            <w:pPr>
              <w:jc w:val="center"/>
              <w:rPr>
                <w:rFonts w:cs="Arial"/>
                <w:sz w:val="20"/>
                <w:szCs w:val="20"/>
              </w:rPr>
            </w:pPr>
            <w:r w:rsidRPr="00676C9D">
              <w:rPr>
                <w:rFonts w:cs="Arial"/>
                <w:sz w:val="20"/>
                <w:szCs w:val="20"/>
              </w:rPr>
              <w:t>tbc</w:t>
            </w:r>
          </w:p>
        </w:tc>
        <w:tc>
          <w:tcPr>
            <w:tcW w:w="4557" w:type="dxa"/>
            <w:vAlign w:val="center"/>
          </w:tcPr>
          <w:p w:rsidR="00784B0D" w:rsidRPr="00676C9D" w:rsidRDefault="00784B0D" w:rsidP="00784B0D">
            <w:pPr>
              <w:jc w:val="center"/>
              <w:rPr>
                <w:rFonts w:cs="Arial"/>
                <w:sz w:val="20"/>
                <w:szCs w:val="20"/>
              </w:rPr>
            </w:pPr>
            <w:r w:rsidRPr="00676C9D">
              <w:rPr>
                <w:rFonts w:cs="Arial"/>
                <w:sz w:val="20"/>
                <w:szCs w:val="20"/>
              </w:rPr>
              <w:t>tbc</w:t>
            </w:r>
          </w:p>
        </w:tc>
      </w:tr>
      <w:tr w:rsidR="00784B0D" w:rsidTr="00C71CEB">
        <w:trPr>
          <w:gridAfter w:val="3"/>
          <w:wAfter w:w="7209" w:type="dxa"/>
          <w:trHeight w:val="647"/>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5</w:t>
            </w:r>
          </w:p>
        </w:tc>
        <w:tc>
          <w:tcPr>
            <w:tcW w:w="4428" w:type="dxa"/>
          </w:tcPr>
          <w:p w:rsidR="00784B0D" w:rsidRPr="00676C9D" w:rsidRDefault="00C71CEB" w:rsidP="00932A9B">
            <w:pPr>
              <w:rPr>
                <w:sz w:val="20"/>
                <w:szCs w:val="20"/>
              </w:rPr>
            </w:pPr>
            <w:r w:rsidRPr="00676C9D">
              <w:rPr>
                <w:sz w:val="20"/>
                <w:szCs w:val="20"/>
              </w:rPr>
              <w:t xml:space="preserve">Various writing genre based on </w:t>
            </w:r>
            <w:r w:rsidR="00784B0D" w:rsidRPr="00676C9D">
              <w:rPr>
                <w:sz w:val="20"/>
                <w:szCs w:val="20"/>
              </w:rPr>
              <w:t>Beowulf</w:t>
            </w:r>
            <w:r w:rsidRPr="00676C9D">
              <w:rPr>
                <w:sz w:val="20"/>
                <w:szCs w:val="20"/>
              </w:rPr>
              <w:t xml:space="preserve"> and writing r</w:t>
            </w:r>
            <w:r w:rsidR="00784B0D" w:rsidRPr="00676C9D">
              <w:rPr>
                <w:sz w:val="20"/>
                <w:szCs w:val="20"/>
              </w:rPr>
              <w:t>iddles</w:t>
            </w:r>
            <w:r w:rsidRPr="00676C9D">
              <w:rPr>
                <w:sz w:val="20"/>
                <w:szCs w:val="20"/>
              </w:rPr>
              <w:t>.</w:t>
            </w:r>
          </w:p>
        </w:tc>
        <w:tc>
          <w:tcPr>
            <w:tcW w:w="4678" w:type="dxa"/>
          </w:tcPr>
          <w:p w:rsidR="00784B0D" w:rsidRPr="00676C9D" w:rsidRDefault="00C71CEB" w:rsidP="00932A9B">
            <w:pPr>
              <w:rPr>
                <w:sz w:val="20"/>
                <w:szCs w:val="20"/>
              </w:rPr>
            </w:pPr>
            <w:r w:rsidRPr="00676C9D">
              <w:rPr>
                <w:sz w:val="20"/>
                <w:szCs w:val="20"/>
              </w:rPr>
              <w:t xml:space="preserve">Various writing genre based on </w:t>
            </w:r>
            <w:r w:rsidR="00784B0D" w:rsidRPr="00676C9D">
              <w:rPr>
                <w:sz w:val="20"/>
                <w:szCs w:val="20"/>
              </w:rPr>
              <w:t>The Snow Leopard</w:t>
            </w:r>
            <w:r w:rsidRPr="00676C9D">
              <w:rPr>
                <w:sz w:val="20"/>
                <w:szCs w:val="20"/>
              </w:rPr>
              <w:t xml:space="preserve"> and </w:t>
            </w:r>
            <w:r w:rsidR="00784B0D" w:rsidRPr="00676C9D">
              <w:rPr>
                <w:sz w:val="20"/>
                <w:szCs w:val="20"/>
              </w:rPr>
              <w:t>George and the Big Bang</w:t>
            </w:r>
            <w:r w:rsidRPr="00676C9D">
              <w:rPr>
                <w:sz w:val="20"/>
                <w:szCs w:val="20"/>
              </w:rPr>
              <w:t>.</w:t>
            </w:r>
          </w:p>
        </w:tc>
        <w:tc>
          <w:tcPr>
            <w:tcW w:w="4557" w:type="dxa"/>
          </w:tcPr>
          <w:p w:rsidR="00784B0D" w:rsidRPr="00676C9D" w:rsidRDefault="00C71CEB" w:rsidP="00C71CEB">
            <w:pPr>
              <w:rPr>
                <w:sz w:val="20"/>
                <w:szCs w:val="20"/>
              </w:rPr>
            </w:pPr>
            <w:r w:rsidRPr="00676C9D">
              <w:rPr>
                <w:sz w:val="20"/>
                <w:szCs w:val="20"/>
              </w:rPr>
              <w:t>Various writing genre based on Dreamtime S</w:t>
            </w:r>
            <w:r w:rsidR="00784B0D" w:rsidRPr="00676C9D">
              <w:rPr>
                <w:sz w:val="20"/>
                <w:szCs w:val="20"/>
              </w:rPr>
              <w:t>tories</w:t>
            </w:r>
            <w:r w:rsidRPr="00676C9D">
              <w:rPr>
                <w:sz w:val="20"/>
                <w:szCs w:val="20"/>
              </w:rPr>
              <w:t xml:space="preserve"> and </w:t>
            </w:r>
            <w:r w:rsidR="00784B0D" w:rsidRPr="00676C9D">
              <w:rPr>
                <w:sz w:val="20"/>
                <w:szCs w:val="20"/>
              </w:rPr>
              <w:t>Aesop</w:t>
            </w:r>
            <w:r w:rsidRPr="00676C9D">
              <w:rPr>
                <w:sz w:val="20"/>
                <w:szCs w:val="20"/>
              </w:rPr>
              <w:t>’</w:t>
            </w:r>
            <w:r w:rsidR="00784B0D" w:rsidRPr="00676C9D">
              <w:rPr>
                <w:sz w:val="20"/>
                <w:szCs w:val="20"/>
              </w:rPr>
              <w:t>s Fables</w:t>
            </w:r>
            <w:r w:rsidRPr="00676C9D">
              <w:rPr>
                <w:sz w:val="20"/>
                <w:szCs w:val="20"/>
              </w:rPr>
              <w:t>.</w:t>
            </w:r>
          </w:p>
        </w:tc>
      </w:tr>
      <w:tr w:rsidR="00784B0D" w:rsidTr="00347DD4">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6</w:t>
            </w:r>
          </w:p>
        </w:tc>
        <w:tc>
          <w:tcPr>
            <w:tcW w:w="4428" w:type="dxa"/>
          </w:tcPr>
          <w:p w:rsidR="00784B0D" w:rsidRPr="00676C9D" w:rsidRDefault="00784B0D" w:rsidP="00784B0D">
            <w:pPr>
              <w:rPr>
                <w:sz w:val="20"/>
                <w:szCs w:val="20"/>
              </w:rPr>
            </w:pPr>
            <w:r w:rsidRPr="00676C9D">
              <w:rPr>
                <w:sz w:val="20"/>
                <w:szCs w:val="20"/>
              </w:rPr>
              <w:t xml:space="preserve">Poetry – The </w:t>
            </w:r>
            <w:bookmarkStart w:id="0" w:name="__UnoMark__3397_1828294094"/>
            <w:bookmarkEnd w:id="0"/>
            <w:r w:rsidRPr="00676C9D">
              <w:rPr>
                <w:sz w:val="20"/>
                <w:szCs w:val="20"/>
              </w:rPr>
              <w:t>Power of Imagery (performing and writing poetry)</w:t>
            </w:r>
          </w:p>
          <w:p w:rsidR="00784B0D" w:rsidRPr="00676C9D" w:rsidRDefault="00784B0D" w:rsidP="00784B0D">
            <w:pPr>
              <w:rPr>
                <w:sz w:val="20"/>
                <w:szCs w:val="20"/>
              </w:rPr>
            </w:pPr>
            <w:r w:rsidRPr="00676C9D">
              <w:rPr>
                <w:sz w:val="20"/>
                <w:szCs w:val="20"/>
              </w:rPr>
              <w:t>Fiction genre – short stories and detective stories.</w:t>
            </w:r>
          </w:p>
          <w:p w:rsidR="00784B0D" w:rsidRPr="00676C9D" w:rsidRDefault="00784B0D" w:rsidP="00784B0D">
            <w:pPr>
              <w:rPr>
                <w:sz w:val="20"/>
                <w:szCs w:val="20"/>
              </w:rPr>
            </w:pPr>
            <w:r w:rsidRPr="00676C9D">
              <w:rPr>
                <w:sz w:val="20"/>
                <w:szCs w:val="20"/>
              </w:rPr>
              <w:t>Topic based – Non-fiction report.</w:t>
            </w:r>
          </w:p>
          <w:p w:rsidR="00784B0D" w:rsidRPr="00676C9D" w:rsidRDefault="00784B0D" w:rsidP="00784B0D">
            <w:pPr>
              <w:rPr>
                <w:sz w:val="20"/>
                <w:szCs w:val="20"/>
              </w:rPr>
            </w:pPr>
            <w:r w:rsidRPr="00676C9D">
              <w:rPr>
                <w:sz w:val="20"/>
                <w:szCs w:val="20"/>
              </w:rPr>
              <w:t>Historical Narrative – Linked to reading of Drake's Drummer Boy/Power Monkey</w:t>
            </w:r>
          </w:p>
          <w:p w:rsidR="00784B0D" w:rsidRDefault="00784B0D" w:rsidP="00784B0D">
            <w:pPr>
              <w:rPr>
                <w:sz w:val="20"/>
                <w:szCs w:val="20"/>
              </w:rPr>
            </w:pPr>
            <w:r w:rsidRPr="00676C9D">
              <w:rPr>
                <w:sz w:val="20"/>
                <w:szCs w:val="20"/>
              </w:rPr>
              <w:t>Grammar focus – sentences structure and word classes</w:t>
            </w:r>
          </w:p>
          <w:p w:rsidR="00784B0D" w:rsidRDefault="00784B0D" w:rsidP="001832B9">
            <w:pPr>
              <w:rPr>
                <w:rFonts w:ascii="Arial" w:hAnsi="Arial" w:cs="Arial"/>
                <w:sz w:val="20"/>
                <w:szCs w:val="20"/>
              </w:rPr>
            </w:pPr>
          </w:p>
          <w:p w:rsidR="00120001" w:rsidRPr="00676C9D" w:rsidRDefault="00120001" w:rsidP="001832B9">
            <w:pPr>
              <w:rPr>
                <w:rFonts w:ascii="Arial" w:hAnsi="Arial" w:cs="Arial"/>
                <w:sz w:val="20"/>
                <w:szCs w:val="20"/>
              </w:rPr>
            </w:pPr>
          </w:p>
        </w:tc>
        <w:tc>
          <w:tcPr>
            <w:tcW w:w="4678" w:type="dxa"/>
            <w:vAlign w:val="center"/>
          </w:tcPr>
          <w:p w:rsidR="00784B0D" w:rsidRPr="00676C9D" w:rsidRDefault="00347DD4" w:rsidP="00347DD4">
            <w:pPr>
              <w:jc w:val="center"/>
              <w:rPr>
                <w:rFonts w:cs="Arial"/>
                <w:sz w:val="20"/>
                <w:szCs w:val="20"/>
              </w:rPr>
            </w:pPr>
            <w:r w:rsidRPr="00676C9D">
              <w:rPr>
                <w:rFonts w:cs="Arial"/>
                <w:sz w:val="20"/>
                <w:szCs w:val="20"/>
              </w:rPr>
              <w:t>tbc</w:t>
            </w:r>
          </w:p>
        </w:tc>
        <w:tc>
          <w:tcPr>
            <w:tcW w:w="4557" w:type="dxa"/>
            <w:vAlign w:val="center"/>
          </w:tcPr>
          <w:p w:rsidR="00784B0D" w:rsidRPr="00676C9D" w:rsidRDefault="00784B0D" w:rsidP="00347DD4">
            <w:pPr>
              <w:jc w:val="center"/>
              <w:rPr>
                <w:rFonts w:cs="Arial"/>
                <w:sz w:val="20"/>
                <w:szCs w:val="20"/>
              </w:rPr>
            </w:pPr>
            <w:r w:rsidRPr="00676C9D">
              <w:rPr>
                <w:rFonts w:cs="Arial"/>
                <w:sz w:val="20"/>
                <w:szCs w:val="20"/>
              </w:rPr>
              <w:t>tb</w:t>
            </w:r>
            <w:r w:rsidR="00347DD4" w:rsidRPr="00676C9D">
              <w:rPr>
                <w:rFonts w:cs="Arial"/>
                <w:sz w:val="20"/>
                <w:szCs w:val="20"/>
              </w:rPr>
              <w:t>c</w:t>
            </w:r>
          </w:p>
        </w:tc>
      </w:tr>
      <w:tr w:rsidR="00784B0D" w:rsidTr="00C57EC5">
        <w:trPr>
          <w:gridAfter w:val="3"/>
          <w:wAfter w:w="7209" w:type="dxa"/>
        </w:trPr>
        <w:tc>
          <w:tcPr>
            <w:tcW w:w="15047" w:type="dxa"/>
            <w:gridSpan w:val="4"/>
          </w:tcPr>
          <w:p w:rsidR="00784B0D" w:rsidRPr="00893CF2" w:rsidRDefault="00784B0D" w:rsidP="001832B9">
            <w:pPr>
              <w:rPr>
                <w:rFonts w:ascii="Arial" w:hAnsi="Arial" w:cs="Arial"/>
                <w:b/>
                <w:color w:val="FF0000"/>
                <w:sz w:val="24"/>
                <w:szCs w:val="24"/>
              </w:rPr>
            </w:pPr>
            <w:r w:rsidRPr="00893CF2">
              <w:rPr>
                <w:rFonts w:ascii="Arial" w:hAnsi="Arial" w:cs="Arial"/>
                <w:b/>
                <w:color w:val="FF0000"/>
                <w:sz w:val="24"/>
                <w:szCs w:val="24"/>
              </w:rPr>
              <w:lastRenderedPageBreak/>
              <w:t>MATHS</w:t>
            </w:r>
          </w:p>
          <w:p w:rsidR="001F4195" w:rsidRPr="00893CF2" w:rsidRDefault="001F4195" w:rsidP="001F4195">
            <w:pPr>
              <w:rPr>
                <w:rFonts w:cs="Arial"/>
                <w:color w:val="FF0000"/>
                <w:sz w:val="20"/>
                <w:szCs w:val="20"/>
              </w:rPr>
            </w:pPr>
            <w:r w:rsidRPr="00893CF2">
              <w:rPr>
                <w:rFonts w:cs="Arial"/>
                <w:color w:val="FF0000"/>
                <w:sz w:val="20"/>
                <w:szCs w:val="20"/>
              </w:rPr>
              <w:t>The maths areas covered each term are:</w:t>
            </w:r>
          </w:p>
          <w:p w:rsidR="001F4195" w:rsidRPr="00893CF2" w:rsidRDefault="00312B25" w:rsidP="001F4195">
            <w:pPr>
              <w:rPr>
                <w:rFonts w:cs="Arial"/>
                <w:color w:val="FF0000"/>
                <w:sz w:val="20"/>
                <w:szCs w:val="20"/>
              </w:rPr>
            </w:pPr>
            <w:r w:rsidRPr="00893CF2">
              <w:rPr>
                <w:rFonts w:cs="Arial"/>
                <w:color w:val="FF0000"/>
                <w:sz w:val="20"/>
                <w:szCs w:val="20"/>
              </w:rPr>
              <w:t xml:space="preserve">Number Sense – </w:t>
            </w:r>
            <w:r w:rsidR="006439D8">
              <w:rPr>
                <w:rFonts w:cs="Arial"/>
                <w:color w:val="FF0000"/>
                <w:sz w:val="20"/>
                <w:szCs w:val="20"/>
              </w:rPr>
              <w:t>focuses</w:t>
            </w:r>
            <w:r w:rsidR="001F4195" w:rsidRPr="00893CF2">
              <w:rPr>
                <w:rFonts w:cs="Arial"/>
                <w:color w:val="FF0000"/>
                <w:sz w:val="20"/>
                <w:szCs w:val="20"/>
              </w:rPr>
              <w:t xml:space="preserve"> on developing children’s use of number, place value and rounding.</w:t>
            </w:r>
          </w:p>
          <w:p w:rsidR="001F4195" w:rsidRPr="00893CF2" w:rsidRDefault="001F4195" w:rsidP="001F4195">
            <w:pPr>
              <w:rPr>
                <w:rFonts w:cs="Arial"/>
                <w:color w:val="FF0000"/>
                <w:sz w:val="20"/>
                <w:szCs w:val="20"/>
              </w:rPr>
            </w:pPr>
            <w:r w:rsidRPr="00893CF2">
              <w:rPr>
                <w:rFonts w:cs="Arial"/>
                <w:color w:val="FF0000"/>
                <w:sz w:val="20"/>
                <w:szCs w:val="20"/>
              </w:rPr>
              <w:t>Geometric Reasoning- develops pupil’s underst</w:t>
            </w:r>
            <w:r w:rsidR="00312B25" w:rsidRPr="00893CF2">
              <w:rPr>
                <w:rFonts w:cs="Arial"/>
                <w:color w:val="FF0000"/>
                <w:sz w:val="20"/>
                <w:szCs w:val="20"/>
              </w:rPr>
              <w:t>a</w:t>
            </w:r>
            <w:r w:rsidRPr="00893CF2">
              <w:rPr>
                <w:rFonts w:cs="Arial"/>
                <w:color w:val="FF0000"/>
                <w:sz w:val="20"/>
                <w:szCs w:val="20"/>
              </w:rPr>
              <w:t>nding of properties of shapes and to consider the position, direction and movement of shapes.</w:t>
            </w:r>
          </w:p>
          <w:p w:rsidR="001F4195" w:rsidRPr="00893CF2" w:rsidRDefault="001F4195" w:rsidP="001F4195">
            <w:pPr>
              <w:rPr>
                <w:rFonts w:cs="Arial"/>
                <w:color w:val="FF0000"/>
                <w:sz w:val="20"/>
                <w:szCs w:val="20"/>
              </w:rPr>
            </w:pPr>
            <w:r w:rsidRPr="00893CF2">
              <w:rPr>
                <w:rFonts w:cs="Arial"/>
                <w:color w:val="FF0000"/>
                <w:sz w:val="20"/>
                <w:szCs w:val="20"/>
              </w:rPr>
              <w:t>Multiplicative Reasoning – promotes children’s knowledge and application of multiplication and division and applying to word problems.</w:t>
            </w:r>
          </w:p>
          <w:p w:rsidR="001F4195" w:rsidRPr="00893CF2" w:rsidRDefault="001F4195" w:rsidP="001F4195">
            <w:pPr>
              <w:rPr>
                <w:rFonts w:cs="Arial"/>
                <w:color w:val="FF0000"/>
                <w:sz w:val="20"/>
                <w:szCs w:val="20"/>
              </w:rPr>
            </w:pPr>
            <w:r w:rsidRPr="00893CF2">
              <w:rPr>
                <w:rFonts w:cs="Arial"/>
                <w:color w:val="FF0000"/>
                <w:sz w:val="20"/>
                <w:szCs w:val="20"/>
              </w:rPr>
              <w:t xml:space="preserve">Measurements and statistics (data handling) </w:t>
            </w:r>
            <w:r w:rsidR="00312B25" w:rsidRPr="00893CF2">
              <w:rPr>
                <w:rFonts w:cs="Arial"/>
                <w:color w:val="FF0000"/>
                <w:sz w:val="20"/>
                <w:szCs w:val="20"/>
              </w:rPr>
              <w:t>- i</w:t>
            </w:r>
            <w:r w:rsidRPr="00893CF2">
              <w:rPr>
                <w:rFonts w:cs="Arial"/>
                <w:color w:val="FF0000"/>
                <w:sz w:val="20"/>
                <w:szCs w:val="20"/>
              </w:rPr>
              <w:t>ntegral in all areas of maths, encouraging children to develop their using and applying skills. Where possible purposeful cross curricular links are made.</w:t>
            </w:r>
          </w:p>
          <w:p w:rsidR="00784B0D" w:rsidRPr="00893CF2" w:rsidRDefault="001F4195" w:rsidP="00312B25">
            <w:pPr>
              <w:rPr>
                <w:rFonts w:cs="Arial"/>
                <w:color w:val="FF0000"/>
                <w:sz w:val="20"/>
                <w:szCs w:val="20"/>
              </w:rPr>
            </w:pPr>
            <w:r w:rsidRPr="00893CF2">
              <w:rPr>
                <w:rFonts w:cs="Arial"/>
                <w:color w:val="FF0000"/>
                <w:sz w:val="20"/>
                <w:szCs w:val="20"/>
              </w:rPr>
              <w:t>In order to develop the pupils’ fluency, reasoning and problems solving skills, we also have specific dedicated lessons (</w:t>
            </w:r>
            <w:proofErr w:type="spellStart"/>
            <w:r w:rsidRPr="00893CF2">
              <w:rPr>
                <w:rFonts w:cs="Arial"/>
                <w:color w:val="FF0000"/>
                <w:sz w:val="20"/>
                <w:szCs w:val="20"/>
              </w:rPr>
              <w:t>FRuPS</w:t>
            </w:r>
            <w:proofErr w:type="spellEnd"/>
            <w:r w:rsidRPr="00893CF2">
              <w:rPr>
                <w:rFonts w:cs="Arial"/>
                <w:color w:val="FF0000"/>
                <w:sz w:val="20"/>
                <w:szCs w:val="20"/>
              </w:rPr>
              <w:t>) that promote and encourage the children to fully engage in investigations and explore, and exp</w:t>
            </w:r>
            <w:r w:rsidR="00312B25" w:rsidRPr="00893CF2">
              <w:rPr>
                <w:rFonts w:cs="Arial"/>
                <w:color w:val="FF0000"/>
                <w:sz w:val="20"/>
                <w:szCs w:val="20"/>
              </w:rPr>
              <w:t xml:space="preserve">and upon, their understanding. </w:t>
            </w:r>
            <w:r w:rsidRPr="00893CF2">
              <w:rPr>
                <w:rFonts w:cs="Arial"/>
                <w:color w:val="FF0000"/>
                <w:sz w:val="20"/>
                <w:szCs w:val="20"/>
              </w:rPr>
              <w:t>Similarly, we also plan maths sessions that are based outdoors or are developed alongside a story.</w:t>
            </w:r>
            <w:r w:rsidR="00312B25" w:rsidRPr="00893CF2">
              <w:rPr>
                <w:rFonts w:cs="Arial"/>
                <w:color w:val="FF0000"/>
                <w:sz w:val="20"/>
                <w:szCs w:val="20"/>
              </w:rPr>
              <w:t xml:space="preserve"> </w:t>
            </w:r>
            <w:r w:rsidRPr="00893CF2">
              <w:rPr>
                <w:rFonts w:cs="Arial"/>
                <w:color w:val="FF0000"/>
                <w:sz w:val="20"/>
                <w:szCs w:val="20"/>
              </w:rPr>
              <w:t>At least once a year we also have a dedicated maths week, where we encourage relatives to come and join in our work</w:t>
            </w:r>
            <w:r w:rsidR="00312B25" w:rsidRPr="00893CF2">
              <w:rPr>
                <w:rFonts w:cs="Arial"/>
                <w:color w:val="FF0000"/>
                <w:sz w:val="20"/>
                <w:szCs w:val="20"/>
              </w:rPr>
              <w:t>.</w:t>
            </w:r>
          </w:p>
          <w:p w:rsidR="00F6480F" w:rsidRPr="00893CF2" w:rsidRDefault="00F6480F" w:rsidP="00312B25">
            <w:pPr>
              <w:rPr>
                <w:rFonts w:cs="Arial"/>
                <w:b/>
                <w:color w:val="FF0000"/>
                <w:sz w:val="20"/>
                <w:szCs w:val="20"/>
              </w:rPr>
            </w:pPr>
          </w:p>
        </w:tc>
      </w:tr>
      <w:tr w:rsidR="00784B0D" w:rsidTr="00C57EC5">
        <w:trPr>
          <w:gridAfter w:val="3"/>
          <w:wAfter w:w="7209" w:type="dxa"/>
        </w:trPr>
        <w:tc>
          <w:tcPr>
            <w:tcW w:w="1384" w:type="dxa"/>
          </w:tcPr>
          <w:p w:rsidR="00784B0D" w:rsidRPr="00893CF2" w:rsidRDefault="00784B0D" w:rsidP="00F97E22">
            <w:pPr>
              <w:rPr>
                <w:rFonts w:ascii="Arial" w:hAnsi="Arial" w:cs="Arial"/>
                <w:color w:val="FF0000"/>
                <w:sz w:val="24"/>
                <w:szCs w:val="24"/>
              </w:rPr>
            </w:pPr>
          </w:p>
        </w:tc>
        <w:tc>
          <w:tcPr>
            <w:tcW w:w="4428"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Autumn</w:t>
            </w:r>
          </w:p>
        </w:tc>
        <w:tc>
          <w:tcPr>
            <w:tcW w:w="4678"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Spring</w:t>
            </w:r>
          </w:p>
        </w:tc>
        <w:tc>
          <w:tcPr>
            <w:tcW w:w="4557"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Summer</w:t>
            </w:r>
          </w:p>
        </w:tc>
      </w:tr>
      <w:tr w:rsidR="00784B0D" w:rsidTr="00090420">
        <w:trPr>
          <w:gridAfter w:val="3"/>
          <w:wAfter w:w="7209" w:type="dxa"/>
        </w:trPr>
        <w:tc>
          <w:tcPr>
            <w:tcW w:w="1384" w:type="dxa"/>
            <w:vAlign w:val="center"/>
          </w:tcPr>
          <w:p w:rsidR="00784B0D" w:rsidRPr="00893CF2" w:rsidRDefault="00784B0D" w:rsidP="00F97E22">
            <w:pPr>
              <w:rPr>
                <w:rFonts w:ascii="Arial" w:hAnsi="Arial" w:cs="Arial"/>
                <w:b/>
                <w:color w:val="FF0000"/>
                <w:sz w:val="24"/>
                <w:szCs w:val="24"/>
              </w:rPr>
            </w:pPr>
            <w:r w:rsidRPr="00893CF2">
              <w:rPr>
                <w:rFonts w:ascii="Arial" w:hAnsi="Arial" w:cs="Arial"/>
                <w:b/>
                <w:color w:val="FF0000"/>
                <w:sz w:val="24"/>
                <w:szCs w:val="24"/>
              </w:rPr>
              <w:t>Years 1-6</w:t>
            </w:r>
          </w:p>
        </w:tc>
        <w:tc>
          <w:tcPr>
            <w:tcW w:w="13663" w:type="dxa"/>
            <w:gridSpan w:val="3"/>
          </w:tcPr>
          <w:p w:rsidR="00784B0D" w:rsidRPr="00893CF2" w:rsidRDefault="00784B0D" w:rsidP="00090420">
            <w:pPr>
              <w:rPr>
                <w:color w:val="FF0000"/>
                <w:sz w:val="20"/>
                <w:szCs w:val="20"/>
              </w:rPr>
            </w:pPr>
            <w:r w:rsidRPr="00893CF2">
              <w:rPr>
                <w:color w:val="FF0000"/>
                <w:sz w:val="20"/>
                <w:szCs w:val="20"/>
              </w:rPr>
              <w:t>Years 1-6: Number and place value; addition and subtraction; multiplication and division; fractions; measurement; properties of shapes and position and direction</w:t>
            </w:r>
          </w:p>
          <w:p w:rsidR="00784B0D" w:rsidRPr="00893CF2" w:rsidRDefault="00784B0D" w:rsidP="00C319B0">
            <w:pPr>
              <w:rPr>
                <w:color w:val="FF0000"/>
                <w:sz w:val="20"/>
                <w:szCs w:val="20"/>
              </w:rPr>
            </w:pPr>
            <w:r w:rsidRPr="00893CF2">
              <w:rPr>
                <w:color w:val="FF0000"/>
                <w:sz w:val="20"/>
                <w:szCs w:val="20"/>
              </w:rPr>
              <w:t>Years 2-6: Statistics</w:t>
            </w:r>
          </w:p>
          <w:p w:rsidR="00784B0D" w:rsidRPr="00893CF2" w:rsidRDefault="00784B0D" w:rsidP="00C319B0">
            <w:pPr>
              <w:rPr>
                <w:color w:val="FF0000"/>
                <w:sz w:val="20"/>
                <w:szCs w:val="20"/>
              </w:rPr>
            </w:pPr>
            <w:r w:rsidRPr="00893CF2">
              <w:rPr>
                <w:color w:val="FF0000"/>
                <w:sz w:val="20"/>
                <w:szCs w:val="20"/>
              </w:rPr>
              <w:t>Years 3-6: Fractions, including decimals</w:t>
            </w:r>
          </w:p>
          <w:p w:rsidR="00784B0D" w:rsidRPr="00893CF2" w:rsidRDefault="00784B0D" w:rsidP="00C319B0">
            <w:pPr>
              <w:rPr>
                <w:color w:val="FF0000"/>
                <w:sz w:val="20"/>
                <w:szCs w:val="20"/>
              </w:rPr>
            </w:pPr>
            <w:r w:rsidRPr="00893CF2">
              <w:rPr>
                <w:color w:val="FF0000"/>
                <w:sz w:val="20"/>
                <w:szCs w:val="20"/>
              </w:rPr>
              <w:t>Years  5-6 Fractions, including decimals and percentages</w:t>
            </w:r>
          </w:p>
          <w:p w:rsidR="00784B0D" w:rsidRDefault="00784B0D" w:rsidP="00C319B0">
            <w:pPr>
              <w:rPr>
                <w:color w:val="FF0000"/>
                <w:sz w:val="20"/>
                <w:szCs w:val="20"/>
              </w:rPr>
            </w:pPr>
            <w:r w:rsidRPr="00893CF2">
              <w:rPr>
                <w:color w:val="FF0000"/>
                <w:sz w:val="20"/>
                <w:szCs w:val="20"/>
              </w:rPr>
              <w:t>Year 6 – Ratio and proportion and algebra</w:t>
            </w:r>
          </w:p>
          <w:p w:rsidR="00BF25AA" w:rsidRPr="00893CF2" w:rsidRDefault="00BF25AA" w:rsidP="00C319B0">
            <w:pPr>
              <w:rPr>
                <w:rFonts w:ascii="Arial" w:hAnsi="Arial" w:cs="Arial"/>
                <w:color w:val="FF0000"/>
                <w:sz w:val="24"/>
                <w:szCs w:val="24"/>
              </w:rPr>
            </w:pPr>
          </w:p>
        </w:tc>
      </w:tr>
      <w:tr w:rsidR="00784B0D" w:rsidTr="00C57EC5">
        <w:trPr>
          <w:gridAfter w:val="3"/>
          <w:wAfter w:w="7209" w:type="dxa"/>
        </w:trPr>
        <w:tc>
          <w:tcPr>
            <w:tcW w:w="15047" w:type="dxa"/>
            <w:gridSpan w:val="4"/>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SCIENCE</w:t>
            </w:r>
          </w:p>
          <w:p w:rsidR="00BB3C6B" w:rsidRPr="00893CF2" w:rsidRDefault="00BB3C6B" w:rsidP="00BB3C6B">
            <w:pPr>
              <w:rPr>
                <w:color w:val="00B050"/>
              </w:rPr>
            </w:pPr>
            <w:r w:rsidRPr="00893CF2">
              <w:rPr>
                <w:color w:val="00B050"/>
                <w:sz w:val="20"/>
                <w:szCs w:val="20"/>
              </w:rPr>
              <w:t>Pupils’ learning in science involves an investigative approach and hands-on learning experiences.  Teachers organise House science days and develop links with the local community. Use is made of Bideford College ‘Lab on Loan’ resources</w:t>
            </w:r>
            <w:r w:rsidRPr="00893CF2">
              <w:rPr>
                <w:color w:val="00B050"/>
              </w:rPr>
              <w:t>.</w:t>
            </w:r>
          </w:p>
          <w:p w:rsidR="00676C9D" w:rsidRPr="00893CF2" w:rsidRDefault="00676C9D" w:rsidP="00BB3C6B">
            <w:pPr>
              <w:rPr>
                <w:rFonts w:ascii="Arial" w:hAnsi="Arial" w:cs="Arial"/>
                <w:b/>
                <w:color w:val="00B050"/>
                <w:sz w:val="24"/>
                <w:szCs w:val="24"/>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Autumn</w:t>
            </w:r>
          </w:p>
        </w:tc>
        <w:tc>
          <w:tcPr>
            <w:tcW w:w="4678"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Spring</w:t>
            </w:r>
          </w:p>
        </w:tc>
        <w:tc>
          <w:tcPr>
            <w:tcW w:w="4557"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Summer</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Years 1&amp;2</w:t>
            </w:r>
          </w:p>
        </w:tc>
        <w:tc>
          <w:tcPr>
            <w:tcW w:w="4428" w:type="dxa"/>
          </w:tcPr>
          <w:p w:rsidR="00784B0D" w:rsidRPr="00893CF2" w:rsidRDefault="00784B0D" w:rsidP="00A42B72">
            <w:pPr>
              <w:rPr>
                <w:color w:val="00B050"/>
                <w:sz w:val="20"/>
                <w:szCs w:val="20"/>
              </w:rPr>
            </w:pPr>
            <w:r w:rsidRPr="00893CF2">
              <w:rPr>
                <w:color w:val="00B050"/>
                <w:sz w:val="20"/>
                <w:szCs w:val="20"/>
              </w:rPr>
              <w:t>Seasonal Changes (</w:t>
            </w:r>
            <w:r w:rsidR="006B5569" w:rsidRPr="00893CF2">
              <w:rPr>
                <w:color w:val="00B050"/>
                <w:sz w:val="20"/>
                <w:szCs w:val="20"/>
              </w:rPr>
              <w:t>on-going</w:t>
            </w:r>
            <w:r w:rsidRPr="00893CF2">
              <w:rPr>
                <w:color w:val="00B050"/>
                <w:sz w:val="20"/>
                <w:szCs w:val="20"/>
              </w:rPr>
              <w:t xml:space="preserve"> throughout the year)</w:t>
            </w:r>
          </w:p>
          <w:p w:rsidR="00784B0D" w:rsidRDefault="00784B0D" w:rsidP="00BF25AA">
            <w:pPr>
              <w:rPr>
                <w:color w:val="00B050"/>
                <w:sz w:val="20"/>
                <w:szCs w:val="20"/>
              </w:rPr>
            </w:pPr>
            <w:r w:rsidRPr="00893CF2">
              <w:rPr>
                <w:color w:val="00B050"/>
                <w:sz w:val="20"/>
                <w:szCs w:val="20"/>
              </w:rPr>
              <w:t>Animals, including humans</w:t>
            </w:r>
            <w:r w:rsidR="00BF25AA">
              <w:rPr>
                <w:color w:val="00B050"/>
                <w:sz w:val="20"/>
                <w:szCs w:val="20"/>
              </w:rPr>
              <w:t xml:space="preserve">. </w:t>
            </w:r>
            <w:r w:rsidRPr="00893CF2">
              <w:rPr>
                <w:color w:val="00B050"/>
                <w:sz w:val="20"/>
                <w:szCs w:val="20"/>
              </w:rPr>
              <w:t>Forces and Movement</w:t>
            </w:r>
          </w:p>
          <w:p w:rsidR="00120001" w:rsidRPr="00893CF2" w:rsidRDefault="00120001" w:rsidP="00BF25AA">
            <w:pPr>
              <w:rPr>
                <w:color w:val="00B050"/>
                <w:sz w:val="20"/>
                <w:szCs w:val="20"/>
              </w:rPr>
            </w:pPr>
          </w:p>
        </w:tc>
        <w:tc>
          <w:tcPr>
            <w:tcW w:w="4678" w:type="dxa"/>
          </w:tcPr>
          <w:p w:rsidR="00784B0D" w:rsidRPr="00893CF2" w:rsidRDefault="00784B0D" w:rsidP="00A42B72">
            <w:pPr>
              <w:rPr>
                <w:color w:val="00B050"/>
                <w:sz w:val="20"/>
                <w:szCs w:val="20"/>
              </w:rPr>
            </w:pPr>
            <w:r w:rsidRPr="00893CF2">
              <w:rPr>
                <w:color w:val="00B050"/>
                <w:sz w:val="20"/>
                <w:szCs w:val="20"/>
              </w:rPr>
              <w:t>Materials and their uses</w:t>
            </w:r>
          </w:p>
          <w:p w:rsidR="00784B0D" w:rsidRPr="00893CF2" w:rsidRDefault="00784B0D" w:rsidP="00A42B72">
            <w:pPr>
              <w:rPr>
                <w:color w:val="00B050"/>
                <w:sz w:val="20"/>
                <w:szCs w:val="20"/>
              </w:rPr>
            </w:pPr>
            <w:r w:rsidRPr="00893CF2">
              <w:rPr>
                <w:color w:val="00B050"/>
                <w:sz w:val="20"/>
                <w:szCs w:val="20"/>
              </w:rPr>
              <w:t>Living things and their habitats</w:t>
            </w:r>
          </w:p>
        </w:tc>
        <w:tc>
          <w:tcPr>
            <w:tcW w:w="4557" w:type="dxa"/>
          </w:tcPr>
          <w:p w:rsidR="00784B0D" w:rsidRPr="00893CF2" w:rsidRDefault="00784B0D" w:rsidP="00A42B72">
            <w:pPr>
              <w:rPr>
                <w:color w:val="00B050"/>
                <w:sz w:val="20"/>
                <w:szCs w:val="20"/>
              </w:rPr>
            </w:pPr>
            <w:r w:rsidRPr="00893CF2">
              <w:rPr>
                <w:color w:val="00B050"/>
                <w:sz w:val="20"/>
                <w:szCs w:val="20"/>
              </w:rPr>
              <w:t>Living things and their habitats</w:t>
            </w:r>
          </w:p>
          <w:p w:rsidR="00784B0D" w:rsidRPr="00893CF2" w:rsidRDefault="00784B0D" w:rsidP="00A42B72">
            <w:pPr>
              <w:rPr>
                <w:color w:val="00B050"/>
                <w:sz w:val="20"/>
                <w:szCs w:val="20"/>
              </w:rPr>
            </w:pPr>
            <w:r w:rsidRPr="00893CF2">
              <w:rPr>
                <w:color w:val="00B050"/>
                <w:sz w:val="20"/>
                <w:szCs w:val="20"/>
              </w:rPr>
              <w:t>Light and Dark/Electricity</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3</w:t>
            </w:r>
          </w:p>
        </w:tc>
        <w:tc>
          <w:tcPr>
            <w:tcW w:w="4428" w:type="dxa"/>
          </w:tcPr>
          <w:p w:rsidR="00784B0D" w:rsidRPr="00893CF2" w:rsidRDefault="00784B0D" w:rsidP="00BF25AA">
            <w:pPr>
              <w:rPr>
                <w:color w:val="00B050"/>
                <w:sz w:val="20"/>
                <w:szCs w:val="20"/>
              </w:rPr>
            </w:pPr>
            <w:r w:rsidRPr="00893CF2">
              <w:rPr>
                <w:color w:val="00B050"/>
                <w:sz w:val="20"/>
                <w:szCs w:val="20"/>
              </w:rPr>
              <w:t>Animals, including humans; skeletons</w:t>
            </w:r>
            <w:r w:rsidR="00BF25AA">
              <w:rPr>
                <w:color w:val="00B050"/>
                <w:sz w:val="20"/>
                <w:szCs w:val="20"/>
              </w:rPr>
              <w:t xml:space="preserve"> &amp; </w:t>
            </w:r>
            <w:r w:rsidRPr="00893CF2">
              <w:rPr>
                <w:color w:val="00B050"/>
                <w:sz w:val="20"/>
                <w:szCs w:val="20"/>
              </w:rPr>
              <w:t>exoskeletons</w:t>
            </w:r>
            <w:r w:rsidR="00BF25AA">
              <w:rPr>
                <w:color w:val="00B050"/>
                <w:sz w:val="20"/>
                <w:szCs w:val="20"/>
              </w:rPr>
              <w:t xml:space="preserve">. </w:t>
            </w:r>
            <w:r w:rsidRPr="00893CF2">
              <w:rPr>
                <w:color w:val="00B050"/>
                <w:sz w:val="20"/>
                <w:szCs w:val="20"/>
              </w:rPr>
              <w:t xml:space="preserve">Animals, including humans; nutrition </w:t>
            </w:r>
          </w:p>
        </w:tc>
        <w:tc>
          <w:tcPr>
            <w:tcW w:w="4678" w:type="dxa"/>
          </w:tcPr>
          <w:p w:rsidR="00784B0D" w:rsidRPr="00893CF2" w:rsidRDefault="00784B0D" w:rsidP="00A42B72">
            <w:pPr>
              <w:rPr>
                <w:color w:val="00B050"/>
                <w:sz w:val="20"/>
                <w:szCs w:val="20"/>
              </w:rPr>
            </w:pPr>
            <w:r w:rsidRPr="00893CF2">
              <w:rPr>
                <w:color w:val="00B050"/>
                <w:sz w:val="20"/>
                <w:szCs w:val="20"/>
              </w:rPr>
              <w:t xml:space="preserve">Plants; their parts, what they need to survive and  </w:t>
            </w:r>
          </w:p>
          <w:p w:rsidR="00784B0D" w:rsidRPr="00893CF2" w:rsidRDefault="00784B0D" w:rsidP="00BF25AA">
            <w:pPr>
              <w:rPr>
                <w:color w:val="00B050"/>
                <w:sz w:val="20"/>
                <w:szCs w:val="20"/>
              </w:rPr>
            </w:pPr>
            <w:proofErr w:type="gramStart"/>
            <w:r w:rsidRPr="00893CF2">
              <w:rPr>
                <w:color w:val="00B050"/>
                <w:sz w:val="20"/>
                <w:szCs w:val="20"/>
              </w:rPr>
              <w:t>how</w:t>
            </w:r>
            <w:proofErr w:type="gramEnd"/>
            <w:r w:rsidRPr="00893CF2">
              <w:rPr>
                <w:color w:val="00B050"/>
                <w:sz w:val="20"/>
                <w:szCs w:val="20"/>
              </w:rPr>
              <w:t xml:space="preserve"> they reproduce</w:t>
            </w:r>
            <w:r w:rsidR="00BF25AA">
              <w:rPr>
                <w:color w:val="00B050"/>
                <w:sz w:val="20"/>
                <w:szCs w:val="20"/>
              </w:rPr>
              <w:t xml:space="preserve">. </w:t>
            </w:r>
            <w:r w:rsidRPr="00893CF2">
              <w:rPr>
                <w:color w:val="00B050"/>
                <w:sz w:val="20"/>
                <w:szCs w:val="20"/>
              </w:rPr>
              <w:t>Rocks; sorting and classifying by type, how they are formed and how fossils are formed.</w:t>
            </w:r>
          </w:p>
        </w:tc>
        <w:tc>
          <w:tcPr>
            <w:tcW w:w="4557" w:type="dxa"/>
          </w:tcPr>
          <w:p w:rsidR="00784B0D" w:rsidRPr="00893CF2" w:rsidRDefault="00784B0D" w:rsidP="00BF25AA">
            <w:pPr>
              <w:rPr>
                <w:color w:val="00B050"/>
                <w:sz w:val="20"/>
                <w:szCs w:val="20"/>
              </w:rPr>
            </w:pPr>
            <w:r w:rsidRPr="00893CF2">
              <w:rPr>
                <w:color w:val="00B050"/>
                <w:sz w:val="20"/>
                <w:szCs w:val="20"/>
              </w:rPr>
              <w:t>Forces and Magnets</w:t>
            </w:r>
            <w:r w:rsidR="00BF25AA">
              <w:rPr>
                <w:color w:val="00B050"/>
                <w:sz w:val="20"/>
                <w:szCs w:val="20"/>
              </w:rPr>
              <w:t xml:space="preserve">, </w:t>
            </w:r>
            <w:r w:rsidRPr="00893CF2">
              <w:rPr>
                <w:color w:val="00B050"/>
                <w:sz w:val="20"/>
                <w:szCs w:val="20"/>
              </w:rPr>
              <w:t>Light</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4</w:t>
            </w:r>
          </w:p>
        </w:tc>
        <w:tc>
          <w:tcPr>
            <w:tcW w:w="4428" w:type="dxa"/>
          </w:tcPr>
          <w:p w:rsidR="00784B0D" w:rsidRPr="00893CF2" w:rsidRDefault="00784B0D" w:rsidP="00A42B72">
            <w:pPr>
              <w:rPr>
                <w:color w:val="00B050"/>
                <w:sz w:val="20"/>
                <w:szCs w:val="20"/>
              </w:rPr>
            </w:pPr>
            <w:r w:rsidRPr="00893CF2">
              <w:rPr>
                <w:rFonts w:cs="Arial"/>
                <w:color w:val="00B050"/>
                <w:sz w:val="20"/>
                <w:szCs w:val="20"/>
              </w:rPr>
              <w:t>Working Scientifically :       Digestive system in humans;      identify the different types of teeth in humans and their simple functions; food chains</w:t>
            </w:r>
            <w:r w:rsidRPr="00893CF2">
              <w:rPr>
                <w:color w:val="00B050"/>
                <w:sz w:val="20"/>
                <w:szCs w:val="20"/>
              </w:rPr>
              <w:t xml:space="preserve"> </w:t>
            </w:r>
          </w:p>
          <w:p w:rsidR="00784B0D" w:rsidRPr="00893CF2" w:rsidRDefault="00784B0D" w:rsidP="00A42B72">
            <w:pPr>
              <w:rPr>
                <w:color w:val="00B050"/>
                <w:sz w:val="20"/>
                <w:szCs w:val="20"/>
              </w:rPr>
            </w:pPr>
            <w:r w:rsidRPr="00893CF2">
              <w:rPr>
                <w:color w:val="00B050"/>
                <w:sz w:val="20"/>
                <w:szCs w:val="20"/>
              </w:rPr>
              <w:t xml:space="preserve">Sound  </w:t>
            </w:r>
          </w:p>
        </w:tc>
        <w:tc>
          <w:tcPr>
            <w:tcW w:w="4678" w:type="dxa"/>
          </w:tcPr>
          <w:p w:rsidR="00784B0D" w:rsidRPr="00893CF2" w:rsidRDefault="00784B0D" w:rsidP="00BF25AA">
            <w:pPr>
              <w:rPr>
                <w:color w:val="00B050"/>
                <w:sz w:val="20"/>
                <w:szCs w:val="20"/>
              </w:rPr>
            </w:pPr>
            <w:r w:rsidRPr="00893CF2">
              <w:rPr>
                <w:color w:val="00B050"/>
                <w:sz w:val="20"/>
                <w:szCs w:val="20"/>
              </w:rPr>
              <w:t>Sound continued</w:t>
            </w:r>
            <w:r w:rsidR="00BF25AA">
              <w:rPr>
                <w:color w:val="00B050"/>
                <w:sz w:val="20"/>
                <w:szCs w:val="20"/>
              </w:rPr>
              <w:t xml:space="preserve"> and e</w:t>
            </w:r>
            <w:r w:rsidRPr="00893CF2">
              <w:rPr>
                <w:color w:val="00B050"/>
                <w:sz w:val="20"/>
                <w:szCs w:val="20"/>
              </w:rPr>
              <w:t>lectricity</w:t>
            </w:r>
          </w:p>
        </w:tc>
        <w:tc>
          <w:tcPr>
            <w:tcW w:w="4557" w:type="dxa"/>
          </w:tcPr>
          <w:p w:rsidR="00784B0D" w:rsidRPr="00893CF2" w:rsidRDefault="00784B0D" w:rsidP="00A42B72">
            <w:pPr>
              <w:rPr>
                <w:color w:val="00B050"/>
                <w:sz w:val="20"/>
                <w:szCs w:val="20"/>
              </w:rPr>
            </w:pPr>
            <w:r w:rsidRPr="00893CF2">
              <w:rPr>
                <w:color w:val="00B050"/>
                <w:sz w:val="20"/>
                <w:szCs w:val="20"/>
              </w:rPr>
              <w:t>Living Things and their habitats</w:t>
            </w:r>
          </w:p>
          <w:p w:rsidR="00784B0D" w:rsidRPr="00893CF2" w:rsidRDefault="00784B0D" w:rsidP="00A42B72">
            <w:pPr>
              <w:rPr>
                <w:color w:val="00B050"/>
                <w:sz w:val="20"/>
                <w:szCs w:val="20"/>
              </w:rPr>
            </w:pPr>
            <w:r w:rsidRPr="00893CF2">
              <w:rPr>
                <w:color w:val="00B050"/>
                <w:sz w:val="20"/>
                <w:szCs w:val="20"/>
              </w:rPr>
              <w:t>States of Matter including grouping materials whether they are solids, liquids or gases.</w:t>
            </w:r>
          </w:p>
          <w:p w:rsidR="00784B0D" w:rsidRPr="00893CF2" w:rsidRDefault="00784B0D" w:rsidP="00A42B72">
            <w:pPr>
              <w:rPr>
                <w:color w:val="00B050"/>
                <w:sz w:val="20"/>
                <w:szCs w:val="20"/>
              </w:rPr>
            </w:pPr>
            <w:r w:rsidRPr="00893CF2">
              <w:rPr>
                <w:color w:val="00B050"/>
                <w:sz w:val="20"/>
                <w:szCs w:val="20"/>
              </w:rPr>
              <w:t>The Water Cycle</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5</w:t>
            </w:r>
          </w:p>
        </w:tc>
        <w:tc>
          <w:tcPr>
            <w:tcW w:w="4428" w:type="dxa"/>
          </w:tcPr>
          <w:p w:rsidR="00784B0D" w:rsidRPr="00893CF2" w:rsidRDefault="00784B0D" w:rsidP="00A42B72">
            <w:pPr>
              <w:rPr>
                <w:color w:val="00B050"/>
                <w:sz w:val="20"/>
                <w:szCs w:val="20"/>
              </w:rPr>
            </w:pPr>
            <w:r w:rsidRPr="00893CF2">
              <w:rPr>
                <w:color w:val="00B050"/>
                <w:sz w:val="20"/>
                <w:szCs w:val="20"/>
              </w:rPr>
              <w:t>Properties and changes of materials</w:t>
            </w:r>
          </w:p>
        </w:tc>
        <w:tc>
          <w:tcPr>
            <w:tcW w:w="4678" w:type="dxa"/>
          </w:tcPr>
          <w:p w:rsidR="00784B0D" w:rsidRPr="00893CF2" w:rsidRDefault="00784B0D" w:rsidP="00BF25AA">
            <w:pPr>
              <w:rPr>
                <w:color w:val="00B050"/>
                <w:sz w:val="20"/>
                <w:szCs w:val="20"/>
              </w:rPr>
            </w:pPr>
            <w:r w:rsidRPr="00893CF2">
              <w:rPr>
                <w:color w:val="00B050"/>
                <w:sz w:val="20"/>
                <w:szCs w:val="20"/>
              </w:rPr>
              <w:t>Earth and Space</w:t>
            </w:r>
            <w:r w:rsidR="00BF25AA">
              <w:rPr>
                <w:color w:val="00B050"/>
                <w:sz w:val="20"/>
                <w:szCs w:val="20"/>
              </w:rPr>
              <w:t xml:space="preserve">, </w:t>
            </w:r>
            <w:r w:rsidRPr="00893CF2">
              <w:rPr>
                <w:color w:val="00B050"/>
                <w:sz w:val="20"/>
                <w:szCs w:val="20"/>
              </w:rPr>
              <w:t>Forces</w:t>
            </w:r>
          </w:p>
        </w:tc>
        <w:tc>
          <w:tcPr>
            <w:tcW w:w="4557" w:type="dxa"/>
          </w:tcPr>
          <w:p w:rsidR="00784B0D" w:rsidRPr="00893CF2" w:rsidRDefault="00BF25AA" w:rsidP="00BF25AA">
            <w:pPr>
              <w:rPr>
                <w:color w:val="00B050"/>
                <w:sz w:val="20"/>
                <w:szCs w:val="20"/>
              </w:rPr>
            </w:pPr>
            <w:r>
              <w:rPr>
                <w:color w:val="00B050"/>
                <w:sz w:val="20"/>
                <w:szCs w:val="20"/>
              </w:rPr>
              <w:t xml:space="preserve">Living things and </w:t>
            </w:r>
            <w:r w:rsidR="00784B0D" w:rsidRPr="00893CF2">
              <w:rPr>
                <w:color w:val="00B050"/>
                <w:sz w:val="20"/>
                <w:szCs w:val="20"/>
              </w:rPr>
              <w:t>habitats</w:t>
            </w:r>
            <w:r>
              <w:rPr>
                <w:color w:val="00B050"/>
                <w:sz w:val="20"/>
                <w:szCs w:val="20"/>
              </w:rPr>
              <w:t xml:space="preserve">, </w:t>
            </w:r>
            <w:r w:rsidR="00784B0D" w:rsidRPr="00893CF2">
              <w:rPr>
                <w:color w:val="00B050"/>
                <w:sz w:val="20"/>
                <w:szCs w:val="20"/>
              </w:rPr>
              <w:t>Animals, including humans</w:t>
            </w:r>
          </w:p>
        </w:tc>
      </w:tr>
      <w:tr w:rsidR="00784B0D" w:rsidTr="00B5380E">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6</w:t>
            </w:r>
          </w:p>
        </w:tc>
        <w:tc>
          <w:tcPr>
            <w:tcW w:w="4428" w:type="dxa"/>
          </w:tcPr>
          <w:p w:rsidR="00784B0D" w:rsidRPr="00893CF2" w:rsidRDefault="00784B0D" w:rsidP="00A90A93">
            <w:pPr>
              <w:rPr>
                <w:rFonts w:ascii="Arial" w:hAnsi="Arial" w:cs="Arial"/>
                <w:color w:val="00B050"/>
                <w:sz w:val="20"/>
                <w:szCs w:val="20"/>
              </w:rPr>
            </w:pPr>
            <w:r w:rsidRPr="00893CF2">
              <w:rPr>
                <w:color w:val="00B050"/>
                <w:sz w:val="20"/>
                <w:szCs w:val="20"/>
              </w:rPr>
              <w:t xml:space="preserve">Living things and their habitats. </w:t>
            </w:r>
            <w:r w:rsidR="00A90A93" w:rsidRPr="00893CF2">
              <w:rPr>
                <w:color w:val="00B050"/>
                <w:sz w:val="20"/>
                <w:szCs w:val="20"/>
              </w:rPr>
              <w:t xml:space="preserve">Study of </w:t>
            </w:r>
            <w:r w:rsidRPr="00893CF2">
              <w:rPr>
                <w:color w:val="00B050"/>
                <w:sz w:val="20"/>
                <w:szCs w:val="20"/>
              </w:rPr>
              <w:t>Mary Anning, Darwin and Wallace &amp; Mendell</w:t>
            </w:r>
            <w:r w:rsidR="00A90A93" w:rsidRPr="00893CF2">
              <w:rPr>
                <w:color w:val="00B050"/>
                <w:sz w:val="20"/>
                <w:szCs w:val="20"/>
              </w:rPr>
              <w:t>.  C</w:t>
            </w:r>
            <w:r w:rsidRPr="00893CF2">
              <w:rPr>
                <w:color w:val="00B050"/>
                <w:sz w:val="20"/>
                <w:szCs w:val="20"/>
              </w:rPr>
              <w:t xml:space="preserve">omparing offspring with parents </w:t>
            </w:r>
            <w:r w:rsidR="00A90A93" w:rsidRPr="00893CF2">
              <w:rPr>
                <w:color w:val="00B050"/>
                <w:sz w:val="20"/>
                <w:szCs w:val="20"/>
              </w:rPr>
              <w:t>and investigating how plants/animals are adapt</w:t>
            </w:r>
            <w:r w:rsidR="00555AC7" w:rsidRPr="00893CF2">
              <w:rPr>
                <w:color w:val="00B050"/>
                <w:sz w:val="20"/>
                <w:szCs w:val="20"/>
              </w:rPr>
              <w:t xml:space="preserve"> to habitats.</w:t>
            </w:r>
          </w:p>
        </w:tc>
        <w:tc>
          <w:tcPr>
            <w:tcW w:w="4678" w:type="dxa"/>
            <w:vAlign w:val="center"/>
          </w:tcPr>
          <w:p w:rsidR="00784B0D" w:rsidRPr="00893CF2" w:rsidRDefault="00B5380E" w:rsidP="00B5380E">
            <w:pPr>
              <w:jc w:val="center"/>
              <w:rPr>
                <w:rFonts w:cs="Arial"/>
                <w:color w:val="00B050"/>
                <w:sz w:val="20"/>
                <w:szCs w:val="20"/>
              </w:rPr>
            </w:pPr>
            <w:r w:rsidRPr="00893CF2">
              <w:rPr>
                <w:rFonts w:cs="Arial"/>
                <w:color w:val="00B050"/>
                <w:sz w:val="20"/>
                <w:szCs w:val="20"/>
              </w:rPr>
              <w:t>tbc</w:t>
            </w:r>
          </w:p>
        </w:tc>
        <w:tc>
          <w:tcPr>
            <w:tcW w:w="4557" w:type="dxa"/>
            <w:vAlign w:val="center"/>
          </w:tcPr>
          <w:p w:rsidR="00784B0D" w:rsidRPr="00893CF2" w:rsidRDefault="00B5380E" w:rsidP="00B5380E">
            <w:pPr>
              <w:jc w:val="center"/>
              <w:rPr>
                <w:rFonts w:cs="Arial"/>
                <w:color w:val="00B050"/>
                <w:sz w:val="20"/>
                <w:szCs w:val="20"/>
              </w:rPr>
            </w:pPr>
            <w:r w:rsidRPr="00893CF2">
              <w:rPr>
                <w:rFonts w:cs="Arial"/>
                <w:color w:val="00B050"/>
                <w:sz w:val="20"/>
                <w:szCs w:val="20"/>
              </w:rPr>
              <w:t>tbc</w:t>
            </w:r>
          </w:p>
        </w:tc>
      </w:tr>
      <w:tr w:rsidR="00784B0D" w:rsidTr="00C57EC5">
        <w:trPr>
          <w:gridAfter w:val="3"/>
          <w:wAfter w:w="7209" w:type="dxa"/>
        </w:trPr>
        <w:tc>
          <w:tcPr>
            <w:tcW w:w="15047" w:type="dxa"/>
            <w:gridSpan w:val="4"/>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lastRenderedPageBreak/>
              <w:t>GEOGRAPHY &amp; HISTORY</w:t>
            </w:r>
          </w:p>
          <w:p w:rsidR="00E86A68" w:rsidRPr="00893CF2" w:rsidRDefault="00E86A68" w:rsidP="00E86A68">
            <w:pPr>
              <w:rPr>
                <w:color w:val="0070C0"/>
                <w:sz w:val="20"/>
                <w:szCs w:val="20"/>
              </w:rPr>
            </w:pPr>
            <w:r w:rsidRPr="00893CF2">
              <w:rPr>
                <w:color w:val="0070C0"/>
                <w:sz w:val="20"/>
                <w:szCs w:val="20"/>
              </w:rPr>
              <w:t xml:space="preserve">Children are given opportunities to explore and </w:t>
            </w:r>
            <w:r w:rsidR="006439D8">
              <w:rPr>
                <w:color w:val="0070C0"/>
                <w:sz w:val="20"/>
                <w:szCs w:val="20"/>
              </w:rPr>
              <w:t xml:space="preserve">geographically compare different cultures </w:t>
            </w:r>
            <w:r w:rsidRPr="00893CF2">
              <w:rPr>
                <w:color w:val="0070C0"/>
                <w:sz w:val="20"/>
                <w:szCs w:val="20"/>
              </w:rPr>
              <w:t>today as well as in the past.  The</w:t>
            </w:r>
            <w:r w:rsidR="006439D8">
              <w:rPr>
                <w:color w:val="0070C0"/>
                <w:sz w:val="20"/>
                <w:szCs w:val="20"/>
              </w:rPr>
              <w:t>y</w:t>
            </w:r>
            <w:r w:rsidRPr="00893CF2">
              <w:rPr>
                <w:color w:val="0070C0"/>
                <w:sz w:val="20"/>
                <w:szCs w:val="20"/>
              </w:rPr>
              <w:t xml:space="preserve"> participate in first hand learning experiences through visiting experts, workshops and performances as well as class trips. They develop the ability to place significant people, events and eras on a historical timeline and explore the legacy of those who have lived before us through first and second hand historical evidence.</w:t>
            </w:r>
          </w:p>
          <w:p w:rsidR="00555AC7" w:rsidRPr="00893CF2" w:rsidRDefault="00555AC7" w:rsidP="00E86A68">
            <w:pPr>
              <w:rPr>
                <w:rFonts w:cs="Arial"/>
                <w:b/>
                <w:color w:val="0070C0"/>
                <w:sz w:val="20"/>
                <w:szCs w:val="20"/>
              </w:rPr>
            </w:pPr>
          </w:p>
        </w:tc>
      </w:tr>
      <w:tr w:rsidR="00784B0D" w:rsidTr="00C57EC5">
        <w:trPr>
          <w:gridAfter w:val="3"/>
          <w:wAfter w:w="7209" w:type="dxa"/>
        </w:trPr>
        <w:tc>
          <w:tcPr>
            <w:tcW w:w="1384" w:type="dxa"/>
          </w:tcPr>
          <w:p w:rsidR="00784B0D" w:rsidRPr="00893CF2" w:rsidRDefault="00784B0D" w:rsidP="00F97E22">
            <w:pPr>
              <w:rPr>
                <w:rFonts w:ascii="Arial" w:hAnsi="Arial" w:cs="Arial"/>
                <w:color w:val="0070C0"/>
                <w:sz w:val="24"/>
                <w:szCs w:val="24"/>
              </w:rPr>
            </w:pPr>
          </w:p>
        </w:tc>
        <w:tc>
          <w:tcPr>
            <w:tcW w:w="4428"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Autumn</w:t>
            </w:r>
          </w:p>
        </w:tc>
        <w:tc>
          <w:tcPr>
            <w:tcW w:w="4678"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Spring</w:t>
            </w:r>
          </w:p>
        </w:tc>
        <w:tc>
          <w:tcPr>
            <w:tcW w:w="4557"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Summer</w:t>
            </w:r>
          </w:p>
        </w:tc>
      </w:tr>
      <w:tr w:rsidR="00784B0D" w:rsidTr="00A42B72">
        <w:trPr>
          <w:gridAfter w:val="3"/>
          <w:wAfter w:w="7209" w:type="dxa"/>
          <w:trHeight w:val="562"/>
        </w:trPr>
        <w:tc>
          <w:tcPr>
            <w:tcW w:w="1384" w:type="dxa"/>
            <w:vAlign w:val="center"/>
          </w:tcPr>
          <w:p w:rsidR="00784B0D" w:rsidRPr="00893CF2" w:rsidRDefault="00784B0D" w:rsidP="00230B95">
            <w:pPr>
              <w:rPr>
                <w:rFonts w:ascii="Arial" w:hAnsi="Arial" w:cs="Arial"/>
                <w:b/>
                <w:color w:val="0070C0"/>
                <w:sz w:val="24"/>
                <w:szCs w:val="24"/>
              </w:rPr>
            </w:pPr>
            <w:r w:rsidRPr="00893CF2">
              <w:rPr>
                <w:rFonts w:ascii="Arial" w:hAnsi="Arial" w:cs="Arial"/>
                <w:b/>
                <w:color w:val="0070C0"/>
                <w:sz w:val="24"/>
                <w:szCs w:val="24"/>
              </w:rPr>
              <w:t>Years 1&amp;2</w:t>
            </w:r>
          </w:p>
        </w:tc>
        <w:tc>
          <w:tcPr>
            <w:tcW w:w="4428" w:type="dxa"/>
          </w:tcPr>
          <w:p w:rsidR="00784B0D" w:rsidRPr="00893CF2" w:rsidRDefault="00784B0D" w:rsidP="001B0FEB">
            <w:pPr>
              <w:rPr>
                <w:color w:val="0070C0"/>
                <w:sz w:val="20"/>
                <w:szCs w:val="20"/>
                <w:lang w:val="de-DE"/>
              </w:rPr>
            </w:pPr>
            <w:r w:rsidRPr="00893CF2">
              <w:rPr>
                <w:color w:val="0070C0"/>
                <w:sz w:val="20"/>
                <w:szCs w:val="20"/>
              </w:rPr>
              <w:t>History of Transport (Famous person – George Stephenson)</w:t>
            </w:r>
            <w:r w:rsidR="001B0FEB">
              <w:rPr>
                <w:color w:val="0070C0"/>
                <w:sz w:val="20"/>
                <w:szCs w:val="20"/>
              </w:rPr>
              <w:t xml:space="preserve">, </w:t>
            </w:r>
            <w:r w:rsidRPr="00893CF2">
              <w:rPr>
                <w:color w:val="0070C0"/>
                <w:sz w:val="20"/>
                <w:szCs w:val="20"/>
                <w:lang w:val="de-DE"/>
              </w:rPr>
              <w:t>UK Geography – Islands (Katie Morag)</w:t>
            </w:r>
          </w:p>
        </w:tc>
        <w:tc>
          <w:tcPr>
            <w:tcW w:w="4678" w:type="dxa"/>
          </w:tcPr>
          <w:p w:rsidR="00784B0D" w:rsidRPr="00893CF2" w:rsidRDefault="00784B0D" w:rsidP="00A42B72">
            <w:pPr>
              <w:rPr>
                <w:color w:val="0070C0"/>
                <w:sz w:val="20"/>
                <w:szCs w:val="20"/>
              </w:rPr>
            </w:pPr>
            <w:r w:rsidRPr="00893CF2">
              <w:rPr>
                <w:color w:val="0070C0"/>
                <w:sz w:val="20"/>
                <w:szCs w:val="20"/>
              </w:rPr>
              <w:t>Contrasting Locality overseas - India</w:t>
            </w:r>
          </w:p>
        </w:tc>
        <w:tc>
          <w:tcPr>
            <w:tcW w:w="4557" w:type="dxa"/>
          </w:tcPr>
          <w:p w:rsidR="00784B0D" w:rsidRPr="00893CF2" w:rsidRDefault="00784B0D" w:rsidP="001B0FEB">
            <w:pPr>
              <w:rPr>
                <w:color w:val="0070C0"/>
                <w:sz w:val="20"/>
                <w:szCs w:val="20"/>
              </w:rPr>
            </w:pPr>
            <w:r w:rsidRPr="00893CF2">
              <w:rPr>
                <w:color w:val="0070C0"/>
                <w:sz w:val="20"/>
                <w:szCs w:val="20"/>
              </w:rPr>
              <w:t>Great Fire of London</w:t>
            </w:r>
            <w:r w:rsidR="001B0FEB">
              <w:rPr>
                <w:color w:val="0070C0"/>
                <w:sz w:val="20"/>
                <w:szCs w:val="20"/>
              </w:rPr>
              <w:t>, local g</w:t>
            </w:r>
            <w:r w:rsidRPr="00893CF2">
              <w:rPr>
                <w:color w:val="0070C0"/>
                <w:sz w:val="20"/>
                <w:szCs w:val="20"/>
              </w:rPr>
              <w:t>eography</w:t>
            </w:r>
            <w:r w:rsidR="001B0FEB">
              <w:rPr>
                <w:color w:val="0070C0"/>
                <w:sz w:val="20"/>
                <w:szCs w:val="20"/>
              </w:rPr>
              <w:t xml:space="preserve">, </w:t>
            </w:r>
            <w:r w:rsidRPr="00893CF2">
              <w:rPr>
                <w:color w:val="0070C0"/>
                <w:sz w:val="20"/>
                <w:szCs w:val="20"/>
              </w:rPr>
              <w:t>Grace Darling</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3</w:t>
            </w:r>
          </w:p>
        </w:tc>
        <w:tc>
          <w:tcPr>
            <w:tcW w:w="4428" w:type="dxa"/>
          </w:tcPr>
          <w:p w:rsidR="00784B0D" w:rsidRPr="00893CF2" w:rsidRDefault="00784B0D" w:rsidP="00A42B72">
            <w:pPr>
              <w:rPr>
                <w:color w:val="0070C0"/>
                <w:sz w:val="20"/>
                <w:szCs w:val="20"/>
              </w:rPr>
            </w:pPr>
            <w:r w:rsidRPr="00893CF2">
              <w:rPr>
                <w:color w:val="0070C0"/>
                <w:sz w:val="20"/>
                <w:szCs w:val="20"/>
              </w:rPr>
              <w:t>‘Our Class Museum’, exploring how a museum is set up, how to research using first and second hand evidence and looking at a timeline of British History from the stone age until today.</w:t>
            </w:r>
          </w:p>
        </w:tc>
        <w:tc>
          <w:tcPr>
            <w:tcW w:w="4678" w:type="dxa"/>
          </w:tcPr>
          <w:p w:rsidR="00784B0D" w:rsidRPr="00893CF2" w:rsidRDefault="00784B0D" w:rsidP="00A42B72">
            <w:pPr>
              <w:jc w:val="center"/>
              <w:rPr>
                <w:color w:val="0070C0"/>
                <w:sz w:val="20"/>
                <w:szCs w:val="20"/>
              </w:rPr>
            </w:pPr>
            <w:r w:rsidRPr="00893CF2">
              <w:rPr>
                <w:color w:val="0070C0"/>
                <w:sz w:val="20"/>
                <w:szCs w:val="20"/>
              </w:rPr>
              <w:t>Contrasting locality overseas – The Caribbean, comparing lifestyle, environment and location.</w:t>
            </w:r>
          </w:p>
        </w:tc>
        <w:tc>
          <w:tcPr>
            <w:tcW w:w="4557" w:type="dxa"/>
          </w:tcPr>
          <w:p w:rsidR="00784B0D" w:rsidRPr="00893CF2" w:rsidRDefault="00784B0D" w:rsidP="00A42B72">
            <w:pPr>
              <w:rPr>
                <w:color w:val="0070C0"/>
                <w:sz w:val="20"/>
                <w:szCs w:val="20"/>
              </w:rPr>
            </w:pPr>
            <w:r w:rsidRPr="00893CF2">
              <w:rPr>
                <w:color w:val="0070C0"/>
                <w:sz w:val="20"/>
                <w:szCs w:val="20"/>
              </w:rPr>
              <w:t>Ancient Egypt</w:t>
            </w:r>
          </w:p>
          <w:p w:rsidR="00784B0D" w:rsidRPr="00893CF2" w:rsidRDefault="00784B0D" w:rsidP="00A42B72">
            <w:pPr>
              <w:rPr>
                <w:color w:val="0070C0"/>
                <w:sz w:val="20"/>
                <w:szCs w:val="20"/>
              </w:rPr>
            </w:pPr>
            <w:r w:rsidRPr="00893CF2">
              <w:rPr>
                <w:color w:val="0070C0"/>
                <w:sz w:val="20"/>
                <w:szCs w:val="20"/>
              </w:rPr>
              <w:t>When in history the Ancient Egyptians lived, how they lived, how their society was structured, artwork, how they treated the dead and the impact they had on the world.</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4</w:t>
            </w:r>
          </w:p>
        </w:tc>
        <w:tc>
          <w:tcPr>
            <w:tcW w:w="4428" w:type="dxa"/>
          </w:tcPr>
          <w:p w:rsidR="00784B0D" w:rsidRPr="00893CF2" w:rsidRDefault="00784B0D" w:rsidP="00A42B72">
            <w:pPr>
              <w:rPr>
                <w:color w:val="0070C0"/>
                <w:sz w:val="20"/>
                <w:szCs w:val="20"/>
              </w:rPr>
            </w:pPr>
            <w:r w:rsidRPr="00893CF2">
              <w:rPr>
                <w:color w:val="0070C0"/>
                <w:sz w:val="20"/>
                <w:szCs w:val="20"/>
              </w:rPr>
              <w:t xml:space="preserve">Roman </w:t>
            </w:r>
            <w:proofErr w:type="gramStart"/>
            <w:r w:rsidRPr="00893CF2">
              <w:rPr>
                <w:color w:val="0070C0"/>
                <w:sz w:val="20"/>
                <w:szCs w:val="20"/>
              </w:rPr>
              <w:t>Invaders :</w:t>
            </w:r>
            <w:proofErr w:type="gramEnd"/>
            <w:r w:rsidRPr="00893CF2">
              <w:rPr>
                <w:color w:val="0070C0"/>
                <w:sz w:val="20"/>
                <w:szCs w:val="20"/>
              </w:rPr>
              <w:t xml:space="preserve"> How did the arrival of Romans affect life in Britain?</w:t>
            </w:r>
          </w:p>
        </w:tc>
        <w:tc>
          <w:tcPr>
            <w:tcW w:w="4678" w:type="dxa"/>
          </w:tcPr>
          <w:p w:rsidR="00784B0D" w:rsidRPr="00893CF2" w:rsidRDefault="00784B0D" w:rsidP="00A42B72">
            <w:pPr>
              <w:rPr>
                <w:color w:val="0070C0"/>
                <w:sz w:val="20"/>
                <w:szCs w:val="20"/>
              </w:rPr>
            </w:pPr>
            <w:r w:rsidRPr="00893CF2">
              <w:rPr>
                <w:color w:val="0070C0"/>
                <w:sz w:val="20"/>
                <w:szCs w:val="20"/>
              </w:rPr>
              <w:t>Life in Ancient Greece</w:t>
            </w:r>
          </w:p>
        </w:tc>
        <w:tc>
          <w:tcPr>
            <w:tcW w:w="4557" w:type="dxa"/>
          </w:tcPr>
          <w:p w:rsidR="00784B0D" w:rsidRPr="00893CF2" w:rsidRDefault="00784B0D" w:rsidP="00A42B72">
            <w:pPr>
              <w:rPr>
                <w:color w:val="0070C0"/>
                <w:sz w:val="20"/>
                <w:szCs w:val="20"/>
              </w:rPr>
            </w:pPr>
            <w:r w:rsidRPr="00893CF2">
              <w:rPr>
                <w:color w:val="0070C0"/>
                <w:sz w:val="20"/>
                <w:szCs w:val="20"/>
              </w:rPr>
              <w:t xml:space="preserve">Rivers </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5</w:t>
            </w:r>
          </w:p>
        </w:tc>
        <w:tc>
          <w:tcPr>
            <w:tcW w:w="4428" w:type="dxa"/>
          </w:tcPr>
          <w:p w:rsidR="00784B0D" w:rsidRPr="00893CF2" w:rsidRDefault="00784B0D" w:rsidP="009A5341">
            <w:pPr>
              <w:rPr>
                <w:color w:val="0070C0"/>
                <w:sz w:val="20"/>
                <w:szCs w:val="20"/>
              </w:rPr>
            </w:pPr>
            <w:r w:rsidRPr="00893CF2">
              <w:rPr>
                <w:color w:val="0070C0"/>
                <w:sz w:val="20"/>
                <w:szCs w:val="20"/>
              </w:rPr>
              <w:t>The Anglo-Saxons</w:t>
            </w:r>
            <w:r w:rsidR="009A5341" w:rsidRPr="00893CF2">
              <w:rPr>
                <w:color w:val="0070C0"/>
                <w:sz w:val="20"/>
                <w:szCs w:val="20"/>
              </w:rPr>
              <w:t xml:space="preserve">, </w:t>
            </w:r>
            <w:r w:rsidRPr="00893CF2">
              <w:rPr>
                <w:color w:val="0070C0"/>
                <w:sz w:val="20"/>
                <w:szCs w:val="20"/>
              </w:rPr>
              <w:t>The Vikings</w:t>
            </w:r>
          </w:p>
        </w:tc>
        <w:tc>
          <w:tcPr>
            <w:tcW w:w="4678" w:type="dxa"/>
          </w:tcPr>
          <w:p w:rsidR="00784B0D" w:rsidRPr="00893CF2" w:rsidRDefault="00784B0D" w:rsidP="009A5341">
            <w:pPr>
              <w:rPr>
                <w:color w:val="0070C0"/>
                <w:sz w:val="20"/>
                <w:szCs w:val="20"/>
              </w:rPr>
            </w:pPr>
            <w:r w:rsidRPr="00893CF2">
              <w:rPr>
                <w:color w:val="0070C0"/>
                <w:sz w:val="20"/>
                <w:szCs w:val="20"/>
              </w:rPr>
              <w:t>Mountains</w:t>
            </w:r>
            <w:r w:rsidR="009A5341" w:rsidRPr="00893CF2">
              <w:rPr>
                <w:color w:val="0070C0"/>
                <w:sz w:val="20"/>
                <w:szCs w:val="20"/>
              </w:rPr>
              <w:t xml:space="preserve">, </w:t>
            </w:r>
            <w:r w:rsidRPr="00893CF2">
              <w:rPr>
                <w:color w:val="0070C0"/>
                <w:sz w:val="20"/>
                <w:szCs w:val="20"/>
              </w:rPr>
              <w:t>The Mayans</w:t>
            </w:r>
          </w:p>
        </w:tc>
        <w:tc>
          <w:tcPr>
            <w:tcW w:w="4557" w:type="dxa"/>
          </w:tcPr>
          <w:p w:rsidR="00784B0D" w:rsidRPr="00893CF2" w:rsidRDefault="00784B0D" w:rsidP="00A42B72">
            <w:pPr>
              <w:rPr>
                <w:color w:val="0070C0"/>
                <w:sz w:val="20"/>
                <w:szCs w:val="20"/>
              </w:rPr>
            </w:pPr>
            <w:r w:rsidRPr="00893CF2">
              <w:rPr>
                <w:color w:val="0070C0"/>
                <w:sz w:val="20"/>
                <w:szCs w:val="20"/>
              </w:rPr>
              <w:t>Australia</w:t>
            </w:r>
          </w:p>
        </w:tc>
      </w:tr>
      <w:tr w:rsidR="00784B0D" w:rsidTr="009A5341">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6</w:t>
            </w:r>
          </w:p>
        </w:tc>
        <w:tc>
          <w:tcPr>
            <w:tcW w:w="4428" w:type="dxa"/>
          </w:tcPr>
          <w:p w:rsidR="00784B0D" w:rsidRDefault="00784B0D" w:rsidP="00A42B72">
            <w:pPr>
              <w:rPr>
                <w:color w:val="0070C0"/>
                <w:sz w:val="20"/>
                <w:szCs w:val="20"/>
              </w:rPr>
            </w:pPr>
            <w:r w:rsidRPr="00893CF2">
              <w:rPr>
                <w:color w:val="0070C0"/>
                <w:sz w:val="20"/>
                <w:szCs w:val="20"/>
              </w:rPr>
              <w:t>The Tudors – Who were they and what is their legacy? How has this impacted on us today? What evidence is their locally of Tudor times?</w:t>
            </w:r>
          </w:p>
          <w:p w:rsidR="00120001" w:rsidRPr="00893CF2" w:rsidRDefault="00120001" w:rsidP="00A42B72">
            <w:pPr>
              <w:rPr>
                <w:color w:val="0070C0"/>
                <w:sz w:val="20"/>
                <w:szCs w:val="20"/>
              </w:rPr>
            </w:pPr>
          </w:p>
        </w:tc>
        <w:tc>
          <w:tcPr>
            <w:tcW w:w="4678" w:type="dxa"/>
            <w:vAlign w:val="center"/>
          </w:tcPr>
          <w:p w:rsidR="00784B0D" w:rsidRPr="00893CF2" w:rsidRDefault="009A5341" w:rsidP="009A5341">
            <w:pPr>
              <w:jc w:val="center"/>
              <w:rPr>
                <w:color w:val="0070C0"/>
                <w:sz w:val="20"/>
                <w:szCs w:val="20"/>
              </w:rPr>
            </w:pPr>
            <w:r w:rsidRPr="00893CF2">
              <w:rPr>
                <w:color w:val="0070C0"/>
                <w:sz w:val="20"/>
                <w:szCs w:val="20"/>
              </w:rPr>
              <w:t>tbc</w:t>
            </w:r>
          </w:p>
        </w:tc>
        <w:tc>
          <w:tcPr>
            <w:tcW w:w="4557" w:type="dxa"/>
            <w:vAlign w:val="center"/>
          </w:tcPr>
          <w:p w:rsidR="00784B0D" w:rsidRPr="00893CF2" w:rsidRDefault="009A5341" w:rsidP="009A5341">
            <w:pPr>
              <w:jc w:val="center"/>
              <w:rPr>
                <w:color w:val="0070C0"/>
                <w:sz w:val="20"/>
                <w:szCs w:val="20"/>
              </w:rPr>
            </w:pPr>
            <w:r w:rsidRPr="00893CF2">
              <w:rPr>
                <w:color w:val="0070C0"/>
                <w:sz w:val="20"/>
                <w:szCs w:val="20"/>
              </w:rPr>
              <w:t>tcb</w:t>
            </w:r>
          </w:p>
        </w:tc>
      </w:tr>
      <w:tr w:rsidR="00784B0D" w:rsidTr="00C57EC5">
        <w:trPr>
          <w:gridAfter w:val="3"/>
          <w:wAfter w:w="7209" w:type="dxa"/>
        </w:trPr>
        <w:tc>
          <w:tcPr>
            <w:tcW w:w="15047" w:type="dxa"/>
            <w:gridSpan w:val="4"/>
          </w:tcPr>
          <w:p w:rsidR="00784B0D" w:rsidRPr="00B93455" w:rsidRDefault="00784B0D" w:rsidP="00F97E22">
            <w:pPr>
              <w:rPr>
                <w:rFonts w:ascii="Arial" w:hAnsi="Arial" w:cs="Arial"/>
                <w:b/>
                <w:sz w:val="24"/>
                <w:szCs w:val="24"/>
              </w:rPr>
            </w:pPr>
            <w:r w:rsidRPr="00B93455">
              <w:rPr>
                <w:rFonts w:ascii="Arial" w:hAnsi="Arial" w:cs="Arial"/>
                <w:b/>
                <w:sz w:val="24"/>
                <w:szCs w:val="24"/>
              </w:rPr>
              <w:t>RELIGIOUS EDUCATION</w:t>
            </w:r>
          </w:p>
          <w:p w:rsidR="00784B0D" w:rsidRPr="00676C9D" w:rsidRDefault="00555AC7" w:rsidP="004A1C5A">
            <w:pPr>
              <w:rPr>
                <w:sz w:val="20"/>
                <w:szCs w:val="20"/>
              </w:rPr>
            </w:pPr>
            <w:r w:rsidRPr="00676C9D">
              <w:rPr>
                <w:sz w:val="20"/>
                <w:szCs w:val="20"/>
              </w:rPr>
              <w:t xml:space="preserve">Our curriculum follows the agreed Devon syllabus for religious education. The syllabus encourages the children to explore meaning and purpose in life, beliefs about God, ultimate reality, issues of right and wrong and what it means to be human. As children progress, they gain and deploy the skills needed to understand, interpret and evaluate texts, sources of wisdom and authority and other evidence. They learn to articulate clearly and coherently their personal beliefs, ideas, values and experiences while respecting the right of others to differ. Children “learn about” and “learn from” religions and worldviews. It is our aspiration that children develop an awareness and understanding of key religions </w:t>
            </w:r>
            <w:r w:rsidR="00E3690D">
              <w:rPr>
                <w:sz w:val="20"/>
                <w:szCs w:val="20"/>
              </w:rPr>
              <w:t>through f</w:t>
            </w:r>
            <w:r w:rsidR="00784B0D" w:rsidRPr="00676C9D">
              <w:rPr>
                <w:sz w:val="20"/>
                <w:szCs w:val="20"/>
              </w:rPr>
              <w:t>irst-hand experience of a different faith or religion each year by visiting a place of worship and/or meeting a believer of a different faith</w:t>
            </w:r>
            <w:r w:rsidR="004A1C5A" w:rsidRPr="00676C9D">
              <w:rPr>
                <w:sz w:val="20"/>
                <w:szCs w:val="20"/>
              </w:rPr>
              <w:t>.  T</w:t>
            </w:r>
            <w:r w:rsidRPr="00676C9D">
              <w:rPr>
                <w:sz w:val="20"/>
                <w:szCs w:val="20"/>
              </w:rPr>
              <w:t xml:space="preserve">he R.E. curriculum and regular assemblies </w:t>
            </w:r>
            <w:r w:rsidR="004A1C5A" w:rsidRPr="00676C9D">
              <w:rPr>
                <w:sz w:val="20"/>
                <w:szCs w:val="20"/>
              </w:rPr>
              <w:t>play a significant role in preparing pupils</w:t>
            </w:r>
            <w:r w:rsidRPr="00676C9D">
              <w:rPr>
                <w:sz w:val="20"/>
                <w:szCs w:val="20"/>
              </w:rPr>
              <w:t xml:space="preserve"> positively for life in modern Britain </w:t>
            </w:r>
            <w:r w:rsidR="004A1C5A" w:rsidRPr="00676C9D">
              <w:rPr>
                <w:sz w:val="20"/>
                <w:szCs w:val="20"/>
              </w:rPr>
              <w:t>and supporting the</w:t>
            </w:r>
            <w:r w:rsidR="00121578" w:rsidRPr="00676C9D">
              <w:rPr>
                <w:sz w:val="20"/>
                <w:szCs w:val="20"/>
              </w:rPr>
              <w:t xml:space="preserve">ir </w:t>
            </w:r>
            <w:r w:rsidR="004A1C5A" w:rsidRPr="00676C9D">
              <w:rPr>
                <w:sz w:val="20"/>
                <w:szCs w:val="20"/>
              </w:rPr>
              <w:t>spiritual, moral</w:t>
            </w:r>
            <w:r w:rsidR="00121578" w:rsidRPr="00676C9D">
              <w:rPr>
                <w:sz w:val="20"/>
                <w:szCs w:val="20"/>
              </w:rPr>
              <w:t>,</w:t>
            </w:r>
            <w:r w:rsidR="004A1C5A" w:rsidRPr="00676C9D">
              <w:rPr>
                <w:sz w:val="20"/>
                <w:szCs w:val="20"/>
              </w:rPr>
              <w:t xml:space="preserve"> soc</w:t>
            </w:r>
            <w:r w:rsidR="00121578" w:rsidRPr="00676C9D">
              <w:rPr>
                <w:sz w:val="20"/>
                <w:szCs w:val="20"/>
              </w:rPr>
              <w:t>ial and cultural development</w:t>
            </w:r>
            <w:r w:rsidR="004A1C5A" w:rsidRPr="00676C9D">
              <w:rPr>
                <w:sz w:val="20"/>
                <w:szCs w:val="20"/>
              </w:rPr>
              <w:t>.</w:t>
            </w:r>
          </w:p>
          <w:p w:rsidR="00121578" w:rsidRPr="00676C9D" w:rsidRDefault="00121578" w:rsidP="004A1C5A">
            <w:pPr>
              <w:rPr>
                <w:rFonts w:cs="Arial"/>
                <w:sz w:val="20"/>
                <w:szCs w:val="2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Autumn</w:t>
            </w:r>
          </w:p>
        </w:tc>
        <w:tc>
          <w:tcPr>
            <w:tcW w:w="4678"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Spring</w:t>
            </w:r>
          </w:p>
        </w:tc>
        <w:tc>
          <w:tcPr>
            <w:tcW w:w="4557"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Summer</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1</w:t>
            </w:r>
          </w:p>
        </w:tc>
        <w:tc>
          <w:tcPr>
            <w:tcW w:w="4428" w:type="dxa"/>
          </w:tcPr>
          <w:p w:rsidR="00784B0D" w:rsidRPr="00676C9D" w:rsidRDefault="00784B0D" w:rsidP="00A42B72">
            <w:pPr>
              <w:rPr>
                <w:sz w:val="20"/>
                <w:szCs w:val="20"/>
              </w:rPr>
            </w:pPr>
            <w:r w:rsidRPr="00676C9D">
              <w:rPr>
                <w:sz w:val="20"/>
                <w:szCs w:val="20"/>
              </w:rPr>
              <w:t>All about me</w:t>
            </w:r>
          </w:p>
        </w:tc>
        <w:tc>
          <w:tcPr>
            <w:tcW w:w="4678" w:type="dxa"/>
          </w:tcPr>
          <w:p w:rsidR="00784B0D" w:rsidRPr="00676C9D" w:rsidRDefault="00784B0D" w:rsidP="00A42B72">
            <w:pPr>
              <w:rPr>
                <w:sz w:val="20"/>
                <w:szCs w:val="20"/>
              </w:rPr>
            </w:pPr>
            <w:r w:rsidRPr="00676C9D">
              <w:rPr>
                <w:sz w:val="20"/>
                <w:szCs w:val="20"/>
              </w:rPr>
              <w:t>Celebration</w:t>
            </w:r>
          </w:p>
        </w:tc>
        <w:tc>
          <w:tcPr>
            <w:tcW w:w="4557" w:type="dxa"/>
          </w:tcPr>
          <w:p w:rsidR="00784B0D" w:rsidRPr="00676C9D" w:rsidRDefault="00784B0D" w:rsidP="00A42B72">
            <w:pPr>
              <w:rPr>
                <w:sz w:val="20"/>
                <w:szCs w:val="20"/>
              </w:rPr>
            </w:pPr>
            <w:r w:rsidRPr="00676C9D">
              <w:rPr>
                <w:sz w:val="20"/>
                <w:szCs w:val="20"/>
              </w:rPr>
              <w:t>Belonging</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2</w:t>
            </w:r>
          </w:p>
        </w:tc>
        <w:tc>
          <w:tcPr>
            <w:tcW w:w="4428" w:type="dxa"/>
          </w:tcPr>
          <w:p w:rsidR="00784B0D" w:rsidRPr="00676C9D" w:rsidRDefault="00784B0D" w:rsidP="00A42B72">
            <w:pPr>
              <w:rPr>
                <w:sz w:val="20"/>
                <w:szCs w:val="20"/>
              </w:rPr>
            </w:pPr>
            <w:r w:rsidRPr="00676C9D">
              <w:rPr>
                <w:sz w:val="20"/>
                <w:szCs w:val="20"/>
              </w:rPr>
              <w:t>Belonging</w:t>
            </w:r>
          </w:p>
        </w:tc>
        <w:tc>
          <w:tcPr>
            <w:tcW w:w="4678" w:type="dxa"/>
          </w:tcPr>
          <w:p w:rsidR="00784B0D" w:rsidRPr="00676C9D" w:rsidRDefault="00784B0D" w:rsidP="00A42B72">
            <w:pPr>
              <w:rPr>
                <w:sz w:val="20"/>
                <w:szCs w:val="20"/>
              </w:rPr>
            </w:pPr>
            <w:r w:rsidRPr="00676C9D">
              <w:rPr>
                <w:sz w:val="20"/>
                <w:szCs w:val="20"/>
              </w:rPr>
              <w:t>Leaders and Teachers</w:t>
            </w:r>
          </w:p>
        </w:tc>
        <w:tc>
          <w:tcPr>
            <w:tcW w:w="4557" w:type="dxa"/>
          </w:tcPr>
          <w:p w:rsidR="00784B0D" w:rsidRPr="00676C9D" w:rsidRDefault="00784B0D" w:rsidP="00A42B72">
            <w:pPr>
              <w:rPr>
                <w:sz w:val="20"/>
                <w:szCs w:val="20"/>
              </w:rPr>
            </w:pPr>
            <w:r w:rsidRPr="00676C9D">
              <w:rPr>
                <w:sz w:val="20"/>
                <w:szCs w:val="20"/>
              </w:rPr>
              <w:t>Symbols</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3</w:t>
            </w:r>
          </w:p>
        </w:tc>
        <w:tc>
          <w:tcPr>
            <w:tcW w:w="4428" w:type="dxa"/>
          </w:tcPr>
          <w:p w:rsidR="00784B0D" w:rsidRDefault="00784B0D" w:rsidP="00A42B72">
            <w:pPr>
              <w:rPr>
                <w:sz w:val="20"/>
                <w:szCs w:val="20"/>
              </w:rPr>
            </w:pPr>
            <w:r w:rsidRPr="00676C9D">
              <w:rPr>
                <w:sz w:val="20"/>
                <w:szCs w:val="20"/>
              </w:rPr>
              <w:t>People we look up to</w:t>
            </w:r>
          </w:p>
          <w:p w:rsidR="00E3690D" w:rsidRPr="00676C9D" w:rsidRDefault="00E3690D" w:rsidP="00A42B72">
            <w:pPr>
              <w:rPr>
                <w:sz w:val="20"/>
                <w:szCs w:val="20"/>
              </w:rPr>
            </w:pPr>
          </w:p>
        </w:tc>
        <w:tc>
          <w:tcPr>
            <w:tcW w:w="4678" w:type="dxa"/>
          </w:tcPr>
          <w:p w:rsidR="00784B0D" w:rsidRPr="00676C9D" w:rsidRDefault="00784B0D" w:rsidP="00A42B72">
            <w:pPr>
              <w:rPr>
                <w:sz w:val="20"/>
                <w:szCs w:val="20"/>
              </w:rPr>
            </w:pPr>
          </w:p>
        </w:tc>
        <w:tc>
          <w:tcPr>
            <w:tcW w:w="4557" w:type="dxa"/>
          </w:tcPr>
          <w:p w:rsidR="00784B0D" w:rsidRPr="00676C9D" w:rsidRDefault="00784B0D" w:rsidP="00A42B72">
            <w:pPr>
              <w:rPr>
                <w:sz w:val="20"/>
                <w:szCs w:val="20"/>
              </w:rPr>
            </w:pP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4</w:t>
            </w:r>
          </w:p>
        </w:tc>
        <w:tc>
          <w:tcPr>
            <w:tcW w:w="4428" w:type="dxa"/>
          </w:tcPr>
          <w:p w:rsidR="00784B0D" w:rsidRPr="00676C9D" w:rsidRDefault="00784B0D" w:rsidP="00A42B72">
            <w:pPr>
              <w:rPr>
                <w:sz w:val="20"/>
                <w:szCs w:val="20"/>
              </w:rPr>
            </w:pPr>
            <w:r w:rsidRPr="00676C9D">
              <w:rPr>
                <w:sz w:val="20"/>
                <w:szCs w:val="20"/>
              </w:rPr>
              <w:t>Inspirational People with a focus on Christianity and Islam</w:t>
            </w:r>
          </w:p>
        </w:tc>
        <w:tc>
          <w:tcPr>
            <w:tcW w:w="4678" w:type="dxa"/>
          </w:tcPr>
          <w:p w:rsidR="00784B0D" w:rsidRPr="00676C9D" w:rsidRDefault="00784B0D" w:rsidP="00A42B72">
            <w:pPr>
              <w:rPr>
                <w:sz w:val="20"/>
                <w:szCs w:val="20"/>
              </w:rPr>
            </w:pPr>
            <w:r w:rsidRPr="00676C9D">
              <w:rPr>
                <w:sz w:val="20"/>
                <w:szCs w:val="20"/>
              </w:rPr>
              <w:t>Religion and the Individual</w:t>
            </w:r>
          </w:p>
        </w:tc>
        <w:tc>
          <w:tcPr>
            <w:tcW w:w="4557" w:type="dxa"/>
          </w:tcPr>
          <w:p w:rsidR="00784B0D" w:rsidRPr="00676C9D" w:rsidRDefault="00784B0D" w:rsidP="00A42B72">
            <w:pPr>
              <w:rPr>
                <w:sz w:val="20"/>
                <w:szCs w:val="20"/>
              </w:rPr>
            </w:pPr>
            <w:r w:rsidRPr="00676C9D">
              <w:rPr>
                <w:sz w:val="20"/>
                <w:szCs w:val="20"/>
              </w:rPr>
              <w:t>Religion, Family and Community</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5</w:t>
            </w:r>
          </w:p>
        </w:tc>
        <w:tc>
          <w:tcPr>
            <w:tcW w:w="4428" w:type="dxa"/>
          </w:tcPr>
          <w:p w:rsidR="00784B0D" w:rsidRDefault="00784B0D" w:rsidP="00E3690D">
            <w:pPr>
              <w:rPr>
                <w:sz w:val="20"/>
                <w:szCs w:val="20"/>
              </w:rPr>
            </w:pPr>
            <w:r w:rsidRPr="00676C9D">
              <w:rPr>
                <w:sz w:val="20"/>
                <w:szCs w:val="20"/>
              </w:rPr>
              <w:t>Faith and the Arts</w:t>
            </w:r>
            <w:r w:rsidR="00E3690D">
              <w:rPr>
                <w:sz w:val="20"/>
                <w:szCs w:val="20"/>
              </w:rPr>
              <w:t>, v</w:t>
            </w:r>
            <w:r w:rsidRPr="00676C9D">
              <w:rPr>
                <w:sz w:val="20"/>
                <w:szCs w:val="20"/>
              </w:rPr>
              <w:t>isit to St Marys Church</w:t>
            </w:r>
          </w:p>
          <w:p w:rsidR="00E3690D" w:rsidRPr="00676C9D" w:rsidRDefault="00E3690D" w:rsidP="00E3690D">
            <w:pPr>
              <w:rPr>
                <w:sz w:val="20"/>
                <w:szCs w:val="20"/>
              </w:rPr>
            </w:pPr>
          </w:p>
        </w:tc>
        <w:tc>
          <w:tcPr>
            <w:tcW w:w="4678" w:type="dxa"/>
          </w:tcPr>
          <w:p w:rsidR="00784B0D" w:rsidRPr="00676C9D" w:rsidRDefault="00784B0D" w:rsidP="00E3690D">
            <w:pPr>
              <w:rPr>
                <w:sz w:val="20"/>
                <w:szCs w:val="20"/>
              </w:rPr>
            </w:pPr>
            <w:r w:rsidRPr="00676C9D">
              <w:rPr>
                <w:sz w:val="20"/>
                <w:szCs w:val="20"/>
              </w:rPr>
              <w:t>Beliefs in Action</w:t>
            </w:r>
            <w:r w:rsidR="00E3690D">
              <w:rPr>
                <w:sz w:val="20"/>
                <w:szCs w:val="20"/>
              </w:rPr>
              <w:t>, v</w:t>
            </w:r>
            <w:r w:rsidRPr="00676C9D">
              <w:rPr>
                <w:sz w:val="20"/>
                <w:szCs w:val="20"/>
              </w:rPr>
              <w:t>isit to Sikh Temple</w:t>
            </w:r>
          </w:p>
        </w:tc>
        <w:tc>
          <w:tcPr>
            <w:tcW w:w="4557" w:type="dxa"/>
          </w:tcPr>
          <w:p w:rsidR="00784B0D" w:rsidRPr="00676C9D" w:rsidRDefault="00784B0D" w:rsidP="00A42B72">
            <w:pPr>
              <w:rPr>
                <w:sz w:val="20"/>
                <w:szCs w:val="20"/>
              </w:rPr>
            </w:pPr>
            <w:r w:rsidRPr="00676C9D">
              <w:rPr>
                <w:sz w:val="20"/>
                <w:szCs w:val="20"/>
              </w:rPr>
              <w:t>It Matters to me, it matters to others</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6</w:t>
            </w:r>
          </w:p>
        </w:tc>
        <w:tc>
          <w:tcPr>
            <w:tcW w:w="4428" w:type="dxa"/>
          </w:tcPr>
          <w:p w:rsidR="00784B0D" w:rsidRDefault="00784B0D" w:rsidP="00A42B72">
            <w:pPr>
              <w:rPr>
                <w:sz w:val="20"/>
                <w:szCs w:val="20"/>
              </w:rPr>
            </w:pPr>
            <w:r w:rsidRPr="00676C9D">
              <w:rPr>
                <w:sz w:val="20"/>
                <w:szCs w:val="20"/>
              </w:rPr>
              <w:t>Beliefs and Questions</w:t>
            </w:r>
          </w:p>
          <w:p w:rsidR="00120001" w:rsidRPr="00676C9D" w:rsidRDefault="00120001" w:rsidP="00A42B72">
            <w:pPr>
              <w:rPr>
                <w:sz w:val="20"/>
                <w:szCs w:val="20"/>
              </w:rPr>
            </w:pPr>
          </w:p>
        </w:tc>
        <w:tc>
          <w:tcPr>
            <w:tcW w:w="4678" w:type="dxa"/>
          </w:tcPr>
          <w:p w:rsidR="00784B0D" w:rsidRPr="00676C9D" w:rsidRDefault="00784B0D" w:rsidP="00A42B72">
            <w:pPr>
              <w:rPr>
                <w:sz w:val="20"/>
                <w:szCs w:val="20"/>
              </w:rPr>
            </w:pPr>
            <w:r w:rsidRPr="00676C9D">
              <w:rPr>
                <w:sz w:val="20"/>
                <w:szCs w:val="20"/>
              </w:rPr>
              <w:t>Beliefs In Action in The World</w:t>
            </w:r>
          </w:p>
        </w:tc>
        <w:tc>
          <w:tcPr>
            <w:tcW w:w="4557" w:type="dxa"/>
          </w:tcPr>
          <w:p w:rsidR="00784B0D" w:rsidRPr="00676C9D" w:rsidRDefault="00784B0D" w:rsidP="00A42B72">
            <w:pPr>
              <w:rPr>
                <w:sz w:val="20"/>
                <w:szCs w:val="20"/>
              </w:rPr>
            </w:pPr>
            <w:r w:rsidRPr="00676C9D">
              <w:rPr>
                <w:sz w:val="20"/>
                <w:szCs w:val="20"/>
              </w:rPr>
              <w:t>The Journey of Life and Death</w:t>
            </w:r>
          </w:p>
        </w:tc>
      </w:tr>
      <w:tr w:rsidR="00784B0D" w:rsidTr="00C57EC5">
        <w:trPr>
          <w:gridAfter w:val="3"/>
          <w:wAfter w:w="7209" w:type="dxa"/>
        </w:trPr>
        <w:tc>
          <w:tcPr>
            <w:tcW w:w="15047" w:type="dxa"/>
            <w:gridSpan w:val="4"/>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lastRenderedPageBreak/>
              <w:t>PHYSICAL EDUCATION</w:t>
            </w:r>
          </w:p>
          <w:p w:rsidR="00DB694B" w:rsidRPr="00120001" w:rsidRDefault="00AC45CC" w:rsidP="00F97E22">
            <w:pPr>
              <w:rPr>
                <w:color w:val="FF0000"/>
                <w:sz w:val="20"/>
                <w:szCs w:val="20"/>
              </w:rPr>
            </w:pPr>
            <w:r w:rsidRPr="00120001">
              <w:rPr>
                <w:color w:val="FF0000"/>
                <w:sz w:val="20"/>
                <w:szCs w:val="20"/>
              </w:rPr>
              <w:t xml:space="preserve">Throughout the year use is made of our playground, hall, field and jungle area to ensure pupils: develop competence to excel in a broad range of physical activities; are physically active for sustained periods of time; engage in competitive sports and activities and lead healthy, active lives.  To achieve this, pupils in the early years have access to physical development equipment and receive Leap into Life, a dynamic movement programme delivered by teachers to inspire children to move with fluency, accuracy and confidence. </w:t>
            </w:r>
          </w:p>
          <w:p w:rsidR="00784B0D" w:rsidRPr="00120001" w:rsidRDefault="00AC45CC" w:rsidP="00F97E22">
            <w:pPr>
              <w:rPr>
                <w:color w:val="FF0000"/>
                <w:sz w:val="20"/>
                <w:szCs w:val="20"/>
              </w:rPr>
            </w:pPr>
            <w:r w:rsidRPr="00120001">
              <w:rPr>
                <w:color w:val="FF0000"/>
                <w:sz w:val="20"/>
                <w:szCs w:val="20"/>
              </w:rPr>
              <w:t>As the children p</w:t>
            </w:r>
            <w:r w:rsidR="000B1FFC" w:rsidRPr="00120001">
              <w:rPr>
                <w:color w:val="FF0000"/>
                <w:sz w:val="20"/>
                <w:szCs w:val="20"/>
              </w:rPr>
              <w:t>rogress through the school they: use running, jumping, throwing and catching in isolation and combination for preparation for and us in specific sports; play appropriately competitive games and apply basic principles o</w:t>
            </w:r>
            <w:r w:rsidR="00DB694B" w:rsidRPr="00120001">
              <w:rPr>
                <w:color w:val="FF0000"/>
                <w:sz w:val="20"/>
                <w:szCs w:val="20"/>
              </w:rPr>
              <w:t>f attacking and defending; perf</w:t>
            </w:r>
            <w:r w:rsidR="000B1FFC" w:rsidRPr="00120001">
              <w:rPr>
                <w:color w:val="FF0000"/>
                <w:sz w:val="20"/>
                <w:szCs w:val="20"/>
              </w:rPr>
              <w:t>o</w:t>
            </w:r>
            <w:r w:rsidR="006A7FA1" w:rsidRPr="00120001">
              <w:rPr>
                <w:color w:val="FF0000"/>
                <w:sz w:val="20"/>
                <w:szCs w:val="20"/>
              </w:rPr>
              <w:t>r</w:t>
            </w:r>
            <w:r w:rsidR="000B1FFC" w:rsidRPr="00120001">
              <w:rPr>
                <w:color w:val="FF0000"/>
                <w:sz w:val="20"/>
                <w:szCs w:val="20"/>
              </w:rPr>
              <w:t xml:space="preserve">m dances; take part in outdoor adventurous activity challenges, locally and further afield on residential </w:t>
            </w:r>
            <w:r w:rsidR="006A7FA1" w:rsidRPr="00120001">
              <w:rPr>
                <w:color w:val="FF0000"/>
                <w:sz w:val="20"/>
                <w:szCs w:val="20"/>
              </w:rPr>
              <w:t>trips; compare</w:t>
            </w:r>
            <w:r w:rsidR="000B1FFC" w:rsidRPr="00120001">
              <w:rPr>
                <w:color w:val="FF0000"/>
                <w:sz w:val="20"/>
                <w:szCs w:val="20"/>
              </w:rPr>
              <w:t xml:space="preserve"> and improve their performance and that of others</w:t>
            </w:r>
            <w:r w:rsidR="00DB694B" w:rsidRPr="00120001">
              <w:rPr>
                <w:color w:val="FF0000"/>
                <w:sz w:val="20"/>
                <w:szCs w:val="20"/>
              </w:rPr>
              <w:t xml:space="preserve">; specific sport workshops delivered by external coaches; are given opportunity to join school-run sports clubs </w:t>
            </w:r>
            <w:r w:rsidR="006A7FA1" w:rsidRPr="00120001">
              <w:rPr>
                <w:color w:val="FF0000"/>
                <w:sz w:val="20"/>
                <w:szCs w:val="20"/>
              </w:rPr>
              <w:t xml:space="preserve">and participate in intra-school </w:t>
            </w:r>
            <w:r w:rsidR="00784B0D" w:rsidRPr="00120001">
              <w:rPr>
                <w:color w:val="FF0000"/>
                <w:sz w:val="20"/>
                <w:szCs w:val="20"/>
              </w:rPr>
              <w:t>House sport tournaments and competitions</w:t>
            </w:r>
            <w:r w:rsidR="00DB694B" w:rsidRPr="00120001">
              <w:rPr>
                <w:color w:val="FF0000"/>
                <w:sz w:val="20"/>
                <w:szCs w:val="20"/>
              </w:rPr>
              <w:t xml:space="preserve">, inter-school fixtures, festivals and </w:t>
            </w:r>
            <w:r w:rsidR="00784B0D" w:rsidRPr="00120001">
              <w:rPr>
                <w:color w:val="FF0000"/>
                <w:sz w:val="20"/>
                <w:szCs w:val="20"/>
              </w:rPr>
              <w:t>competitions</w:t>
            </w:r>
            <w:r w:rsidR="00DB694B" w:rsidRPr="00120001">
              <w:rPr>
                <w:color w:val="FF0000"/>
                <w:sz w:val="20"/>
                <w:szCs w:val="20"/>
              </w:rPr>
              <w:t>.</w:t>
            </w:r>
          </w:p>
          <w:p w:rsidR="00784B0D" w:rsidRPr="00120001" w:rsidRDefault="00784B0D" w:rsidP="00F97E22">
            <w:pPr>
              <w:rPr>
                <w:rFonts w:cs="Arial"/>
                <w:color w:val="FF0000"/>
                <w:sz w:val="20"/>
                <w:szCs w:val="2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Autumn</w:t>
            </w:r>
          </w:p>
        </w:tc>
        <w:tc>
          <w:tcPr>
            <w:tcW w:w="4678"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Spring</w:t>
            </w:r>
          </w:p>
        </w:tc>
        <w:tc>
          <w:tcPr>
            <w:tcW w:w="4557"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Summer</w:t>
            </w:r>
          </w:p>
        </w:tc>
      </w:tr>
      <w:tr w:rsidR="00784B0D" w:rsidTr="00A42B72">
        <w:trPr>
          <w:gridAfter w:val="3"/>
          <w:wAfter w:w="7209" w:type="dxa"/>
          <w:trHeight w:val="555"/>
        </w:trPr>
        <w:tc>
          <w:tcPr>
            <w:tcW w:w="1384" w:type="dxa"/>
            <w:vAlign w:val="center"/>
          </w:tcPr>
          <w:p w:rsidR="00784B0D" w:rsidRPr="00120001" w:rsidRDefault="00784B0D" w:rsidP="00DB56B7">
            <w:pPr>
              <w:rPr>
                <w:rFonts w:ascii="Arial" w:hAnsi="Arial" w:cs="Arial"/>
                <w:b/>
                <w:color w:val="FF0000"/>
                <w:sz w:val="24"/>
                <w:szCs w:val="24"/>
              </w:rPr>
            </w:pPr>
            <w:r w:rsidRPr="00120001">
              <w:rPr>
                <w:rFonts w:ascii="Arial" w:hAnsi="Arial" w:cs="Arial"/>
                <w:b/>
                <w:color w:val="FF0000"/>
                <w:sz w:val="24"/>
                <w:szCs w:val="24"/>
              </w:rPr>
              <w:t>Years 1&amp;2</w:t>
            </w:r>
          </w:p>
        </w:tc>
        <w:tc>
          <w:tcPr>
            <w:tcW w:w="4428" w:type="dxa"/>
          </w:tcPr>
          <w:p w:rsidR="00784B0D" w:rsidRPr="00120001" w:rsidRDefault="006B5569" w:rsidP="00DB56B7">
            <w:pPr>
              <w:rPr>
                <w:color w:val="FF0000"/>
                <w:sz w:val="20"/>
                <w:szCs w:val="20"/>
              </w:rPr>
            </w:pPr>
            <w:r w:rsidRPr="00120001">
              <w:rPr>
                <w:color w:val="FF0000"/>
                <w:sz w:val="20"/>
                <w:szCs w:val="20"/>
              </w:rPr>
              <w:t>On-going</w:t>
            </w:r>
            <w:r w:rsidR="00784B0D" w:rsidRPr="00120001">
              <w:rPr>
                <w:color w:val="FF0000"/>
                <w:sz w:val="20"/>
                <w:szCs w:val="20"/>
              </w:rPr>
              <w:t xml:space="preserve"> Leap into life</w:t>
            </w:r>
          </w:p>
          <w:p w:rsidR="00784B0D" w:rsidRPr="00120001" w:rsidRDefault="00784B0D" w:rsidP="00DB56B7">
            <w:pPr>
              <w:rPr>
                <w:rFonts w:ascii="Arial" w:hAnsi="Arial" w:cs="Arial"/>
                <w:color w:val="FF0000"/>
                <w:sz w:val="20"/>
                <w:szCs w:val="20"/>
              </w:rPr>
            </w:pPr>
            <w:r w:rsidRPr="00120001">
              <w:rPr>
                <w:color w:val="FF0000"/>
                <w:sz w:val="20"/>
                <w:szCs w:val="20"/>
              </w:rPr>
              <w:t>Cooperative problem solving and team games</w:t>
            </w:r>
          </w:p>
        </w:tc>
        <w:tc>
          <w:tcPr>
            <w:tcW w:w="4678" w:type="dxa"/>
          </w:tcPr>
          <w:p w:rsidR="00784B0D" w:rsidRPr="00120001" w:rsidRDefault="00784B0D" w:rsidP="00A42B72">
            <w:pPr>
              <w:rPr>
                <w:color w:val="FF0000"/>
                <w:sz w:val="20"/>
                <w:szCs w:val="20"/>
              </w:rPr>
            </w:pPr>
            <w:r w:rsidRPr="00120001">
              <w:rPr>
                <w:color w:val="FF0000"/>
                <w:sz w:val="20"/>
                <w:szCs w:val="20"/>
              </w:rPr>
              <w:t>Ongoing Leap into life</w:t>
            </w:r>
          </w:p>
        </w:tc>
        <w:tc>
          <w:tcPr>
            <w:tcW w:w="4557" w:type="dxa"/>
          </w:tcPr>
          <w:p w:rsidR="00784B0D" w:rsidRPr="00120001" w:rsidRDefault="00784B0D" w:rsidP="002A60B5">
            <w:pPr>
              <w:rPr>
                <w:color w:val="FF0000"/>
                <w:sz w:val="20"/>
                <w:szCs w:val="20"/>
              </w:rPr>
            </w:pPr>
            <w:r w:rsidRPr="00120001">
              <w:rPr>
                <w:color w:val="FF0000"/>
                <w:sz w:val="20"/>
                <w:szCs w:val="20"/>
              </w:rPr>
              <w:t>Ongoing leap into life</w:t>
            </w:r>
            <w:r w:rsidR="002A60B5" w:rsidRPr="00120001">
              <w:rPr>
                <w:color w:val="FF0000"/>
                <w:sz w:val="20"/>
                <w:szCs w:val="20"/>
              </w:rPr>
              <w:t xml:space="preserve"> and s</w:t>
            </w:r>
            <w:r w:rsidRPr="00120001">
              <w:rPr>
                <w:color w:val="FF0000"/>
                <w:sz w:val="20"/>
                <w:szCs w:val="20"/>
              </w:rPr>
              <w:t xml:space="preserve">wimming </w:t>
            </w:r>
          </w:p>
        </w:tc>
      </w:tr>
      <w:tr w:rsidR="00BB3C6B" w:rsidTr="00BB3C6B">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3</w:t>
            </w:r>
          </w:p>
        </w:tc>
        <w:tc>
          <w:tcPr>
            <w:tcW w:w="4428" w:type="dxa"/>
          </w:tcPr>
          <w:p w:rsidR="00BB3C6B" w:rsidRPr="00120001" w:rsidRDefault="00BB3C6B" w:rsidP="00A42B72">
            <w:pPr>
              <w:rPr>
                <w:color w:val="FF0000"/>
                <w:sz w:val="20"/>
                <w:szCs w:val="20"/>
              </w:rPr>
            </w:pPr>
            <w:r w:rsidRPr="00120001">
              <w:rPr>
                <w:color w:val="FF0000"/>
                <w:sz w:val="20"/>
                <w:szCs w:val="20"/>
              </w:rPr>
              <w:t>Fitness</w:t>
            </w:r>
            <w:r w:rsidR="002A60B5" w:rsidRPr="00120001">
              <w:rPr>
                <w:color w:val="FF0000"/>
                <w:sz w:val="20"/>
                <w:szCs w:val="20"/>
              </w:rPr>
              <w:t xml:space="preserve">, </w:t>
            </w:r>
            <w:r w:rsidRPr="00120001">
              <w:rPr>
                <w:color w:val="FF0000"/>
                <w:sz w:val="20"/>
                <w:szCs w:val="20"/>
              </w:rPr>
              <w:t>Cross country</w:t>
            </w:r>
            <w:r w:rsidR="002A60B5" w:rsidRPr="00120001">
              <w:rPr>
                <w:color w:val="FF0000"/>
                <w:sz w:val="20"/>
                <w:szCs w:val="20"/>
              </w:rPr>
              <w:t xml:space="preserve">, </w:t>
            </w:r>
            <w:r w:rsidRPr="00120001">
              <w:rPr>
                <w:color w:val="FF0000"/>
                <w:sz w:val="20"/>
                <w:szCs w:val="20"/>
              </w:rPr>
              <w:t>Tag rugby</w:t>
            </w:r>
            <w:r w:rsidR="002A60B5" w:rsidRPr="00120001">
              <w:rPr>
                <w:color w:val="FF0000"/>
                <w:sz w:val="20"/>
                <w:szCs w:val="20"/>
              </w:rPr>
              <w:t xml:space="preserve">, </w:t>
            </w:r>
            <w:r w:rsidRPr="00120001">
              <w:rPr>
                <w:color w:val="FF0000"/>
                <w:sz w:val="20"/>
                <w:szCs w:val="20"/>
              </w:rPr>
              <w:t>Netball</w:t>
            </w:r>
            <w:r w:rsidR="002A60B5" w:rsidRPr="00120001">
              <w:rPr>
                <w:color w:val="FF0000"/>
                <w:sz w:val="20"/>
                <w:szCs w:val="20"/>
              </w:rPr>
              <w:t xml:space="preserve"> and </w:t>
            </w:r>
          </w:p>
          <w:p w:rsidR="00BB3C6B" w:rsidRPr="00120001" w:rsidRDefault="00BB3C6B" w:rsidP="00A42B72">
            <w:pPr>
              <w:rPr>
                <w:color w:val="FF0000"/>
                <w:sz w:val="20"/>
                <w:szCs w:val="20"/>
              </w:rPr>
            </w:pPr>
            <w:r w:rsidRPr="00120001">
              <w:rPr>
                <w:color w:val="FF0000"/>
                <w:sz w:val="20"/>
                <w:szCs w:val="20"/>
              </w:rPr>
              <w:t>Gymnastics</w:t>
            </w:r>
          </w:p>
        </w:tc>
        <w:tc>
          <w:tcPr>
            <w:tcW w:w="4678" w:type="dxa"/>
          </w:tcPr>
          <w:p w:rsidR="00BB3C6B" w:rsidRPr="00120001" w:rsidRDefault="00BB3C6B" w:rsidP="002A60B5">
            <w:pPr>
              <w:rPr>
                <w:color w:val="FF0000"/>
                <w:sz w:val="20"/>
                <w:szCs w:val="20"/>
              </w:rPr>
            </w:pPr>
            <w:r w:rsidRPr="00120001">
              <w:rPr>
                <w:color w:val="FF0000"/>
                <w:sz w:val="20"/>
                <w:szCs w:val="20"/>
              </w:rPr>
              <w:t>Fitness</w:t>
            </w:r>
            <w:r w:rsidR="002A60B5" w:rsidRPr="00120001">
              <w:rPr>
                <w:color w:val="FF0000"/>
                <w:sz w:val="20"/>
                <w:szCs w:val="20"/>
              </w:rPr>
              <w:t xml:space="preserve">, </w:t>
            </w:r>
            <w:r w:rsidRPr="00120001">
              <w:rPr>
                <w:color w:val="FF0000"/>
                <w:sz w:val="20"/>
                <w:szCs w:val="20"/>
              </w:rPr>
              <w:t>Cross country</w:t>
            </w:r>
            <w:r w:rsidR="002A60B5" w:rsidRPr="00120001">
              <w:rPr>
                <w:color w:val="FF0000"/>
                <w:sz w:val="20"/>
                <w:szCs w:val="20"/>
              </w:rPr>
              <w:t xml:space="preserve">, </w:t>
            </w:r>
            <w:r w:rsidRPr="00120001">
              <w:rPr>
                <w:color w:val="FF0000"/>
                <w:sz w:val="20"/>
                <w:szCs w:val="20"/>
              </w:rPr>
              <w:t>Tennis</w:t>
            </w:r>
            <w:r w:rsidR="002A60B5" w:rsidRPr="00120001">
              <w:rPr>
                <w:color w:val="FF0000"/>
                <w:sz w:val="20"/>
                <w:szCs w:val="20"/>
              </w:rPr>
              <w:t xml:space="preserve">, </w:t>
            </w:r>
            <w:r w:rsidRPr="00120001">
              <w:rPr>
                <w:color w:val="FF0000"/>
                <w:sz w:val="20"/>
                <w:szCs w:val="20"/>
              </w:rPr>
              <w:t>Handball</w:t>
            </w:r>
            <w:r w:rsidR="002A60B5" w:rsidRPr="00120001">
              <w:rPr>
                <w:color w:val="FF0000"/>
                <w:sz w:val="20"/>
                <w:szCs w:val="20"/>
              </w:rPr>
              <w:t xml:space="preserve"> and </w:t>
            </w:r>
            <w:r w:rsidRPr="00120001">
              <w:rPr>
                <w:color w:val="FF0000"/>
                <w:sz w:val="20"/>
                <w:szCs w:val="20"/>
              </w:rPr>
              <w:t>Dance</w:t>
            </w:r>
          </w:p>
        </w:tc>
        <w:tc>
          <w:tcPr>
            <w:tcW w:w="4557" w:type="dxa"/>
          </w:tcPr>
          <w:p w:rsidR="00BB3C6B" w:rsidRPr="00120001" w:rsidRDefault="00BB3C6B" w:rsidP="002A60B5">
            <w:pPr>
              <w:rPr>
                <w:color w:val="FF0000"/>
                <w:sz w:val="20"/>
                <w:szCs w:val="20"/>
              </w:rPr>
            </w:pPr>
            <w:r w:rsidRPr="00120001">
              <w:rPr>
                <w:color w:val="FF0000"/>
                <w:sz w:val="20"/>
                <w:szCs w:val="20"/>
              </w:rPr>
              <w:t>Fitness</w:t>
            </w:r>
            <w:r w:rsidR="002A60B5" w:rsidRPr="00120001">
              <w:rPr>
                <w:color w:val="FF0000"/>
                <w:sz w:val="20"/>
                <w:szCs w:val="20"/>
              </w:rPr>
              <w:t>, a</w:t>
            </w:r>
            <w:r w:rsidRPr="00120001">
              <w:rPr>
                <w:color w:val="FF0000"/>
                <w:sz w:val="20"/>
                <w:szCs w:val="20"/>
              </w:rPr>
              <w:t>thletics</w:t>
            </w:r>
            <w:r w:rsidR="002A60B5" w:rsidRPr="00120001">
              <w:rPr>
                <w:color w:val="FF0000"/>
                <w:sz w:val="20"/>
                <w:szCs w:val="20"/>
              </w:rPr>
              <w:t>, c</w:t>
            </w:r>
            <w:r w:rsidRPr="00120001">
              <w:rPr>
                <w:color w:val="FF0000"/>
                <w:sz w:val="20"/>
                <w:szCs w:val="20"/>
              </w:rPr>
              <w:t>ricket</w:t>
            </w:r>
            <w:r w:rsidR="002A60B5" w:rsidRPr="00120001">
              <w:rPr>
                <w:color w:val="FF0000"/>
                <w:sz w:val="20"/>
                <w:szCs w:val="20"/>
              </w:rPr>
              <w:t>, r</w:t>
            </w:r>
            <w:r w:rsidRPr="00120001">
              <w:rPr>
                <w:color w:val="FF0000"/>
                <w:sz w:val="20"/>
                <w:szCs w:val="20"/>
              </w:rPr>
              <w:t>ounders</w:t>
            </w:r>
            <w:r w:rsidR="002A60B5" w:rsidRPr="00120001">
              <w:rPr>
                <w:color w:val="FF0000"/>
                <w:sz w:val="20"/>
                <w:szCs w:val="20"/>
              </w:rPr>
              <w:t xml:space="preserve"> and gym</w:t>
            </w:r>
            <w:r w:rsidRPr="00120001">
              <w:rPr>
                <w:color w:val="FF0000"/>
                <w:sz w:val="20"/>
                <w:szCs w:val="20"/>
              </w:rPr>
              <w:t>n</w:t>
            </w:r>
            <w:r w:rsidR="002A60B5" w:rsidRPr="00120001">
              <w:rPr>
                <w:color w:val="FF0000"/>
                <w:sz w:val="20"/>
                <w:szCs w:val="20"/>
              </w:rPr>
              <w:t>a</w:t>
            </w:r>
            <w:r w:rsidRPr="00120001">
              <w:rPr>
                <w:color w:val="FF0000"/>
                <w:sz w:val="20"/>
                <w:szCs w:val="20"/>
              </w:rPr>
              <w:t>stics</w:t>
            </w:r>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4</w:t>
            </w:r>
          </w:p>
        </w:tc>
        <w:tc>
          <w:tcPr>
            <w:tcW w:w="4428" w:type="dxa"/>
          </w:tcPr>
          <w:p w:rsidR="00784B0D" w:rsidRPr="00120001" w:rsidRDefault="00784B0D" w:rsidP="002A60B5">
            <w:pPr>
              <w:rPr>
                <w:color w:val="FF0000"/>
                <w:sz w:val="20"/>
                <w:szCs w:val="20"/>
              </w:rPr>
            </w:pPr>
            <w:r w:rsidRPr="00120001">
              <w:rPr>
                <w:color w:val="FF0000"/>
                <w:sz w:val="20"/>
                <w:szCs w:val="20"/>
              </w:rPr>
              <w:t>Tag Rugby</w:t>
            </w:r>
            <w:r w:rsidR="002A60B5" w:rsidRPr="00120001">
              <w:rPr>
                <w:color w:val="FF0000"/>
                <w:sz w:val="20"/>
                <w:szCs w:val="20"/>
              </w:rPr>
              <w:t>, net/ racket, g</w:t>
            </w:r>
            <w:r w:rsidRPr="00120001">
              <w:rPr>
                <w:color w:val="FF0000"/>
                <w:sz w:val="20"/>
                <w:szCs w:val="20"/>
              </w:rPr>
              <w:t>ymnastics</w:t>
            </w:r>
            <w:r w:rsidR="002A60B5" w:rsidRPr="00120001">
              <w:rPr>
                <w:color w:val="FF0000"/>
                <w:sz w:val="20"/>
                <w:szCs w:val="20"/>
              </w:rPr>
              <w:t>, and dance  b</w:t>
            </w:r>
            <w:r w:rsidRPr="00120001">
              <w:rPr>
                <w:color w:val="FF0000"/>
                <w:sz w:val="20"/>
                <w:szCs w:val="20"/>
              </w:rPr>
              <w:t>attle scene</w:t>
            </w:r>
          </w:p>
        </w:tc>
        <w:tc>
          <w:tcPr>
            <w:tcW w:w="4678" w:type="dxa"/>
          </w:tcPr>
          <w:p w:rsidR="00784B0D" w:rsidRPr="00120001" w:rsidRDefault="00784B0D" w:rsidP="00A42B72">
            <w:pPr>
              <w:rPr>
                <w:color w:val="FF0000"/>
                <w:sz w:val="20"/>
                <w:szCs w:val="20"/>
              </w:rPr>
            </w:pPr>
            <w:r w:rsidRPr="00120001">
              <w:rPr>
                <w:color w:val="FF0000"/>
                <w:sz w:val="20"/>
                <w:szCs w:val="20"/>
              </w:rPr>
              <w:t>Swimming</w:t>
            </w:r>
            <w:r w:rsidR="002A60B5" w:rsidRPr="00120001">
              <w:rPr>
                <w:color w:val="FF0000"/>
                <w:sz w:val="20"/>
                <w:szCs w:val="20"/>
              </w:rPr>
              <w:t>, h</w:t>
            </w:r>
            <w:r w:rsidRPr="00120001">
              <w:rPr>
                <w:color w:val="FF0000"/>
                <w:sz w:val="20"/>
                <w:szCs w:val="20"/>
              </w:rPr>
              <w:t>andball</w:t>
            </w:r>
            <w:r w:rsidR="002A60B5" w:rsidRPr="00120001">
              <w:rPr>
                <w:color w:val="FF0000"/>
                <w:sz w:val="20"/>
                <w:szCs w:val="20"/>
              </w:rPr>
              <w:t xml:space="preserve"> and c</w:t>
            </w:r>
            <w:r w:rsidRPr="00120001">
              <w:rPr>
                <w:color w:val="FF0000"/>
                <w:sz w:val="20"/>
                <w:szCs w:val="20"/>
              </w:rPr>
              <w:t xml:space="preserve">ross </w:t>
            </w:r>
            <w:r w:rsidR="002A60B5" w:rsidRPr="00120001">
              <w:rPr>
                <w:color w:val="FF0000"/>
                <w:sz w:val="20"/>
                <w:szCs w:val="20"/>
              </w:rPr>
              <w:t>country</w:t>
            </w:r>
          </w:p>
        </w:tc>
        <w:tc>
          <w:tcPr>
            <w:tcW w:w="4557" w:type="dxa"/>
          </w:tcPr>
          <w:p w:rsidR="00784B0D" w:rsidRPr="00120001" w:rsidRDefault="002A60B5" w:rsidP="00A42B72">
            <w:pPr>
              <w:rPr>
                <w:color w:val="FF0000"/>
                <w:sz w:val="20"/>
                <w:szCs w:val="20"/>
              </w:rPr>
            </w:pPr>
            <w:r w:rsidRPr="00120001">
              <w:rPr>
                <w:color w:val="FF0000"/>
                <w:sz w:val="20"/>
                <w:szCs w:val="20"/>
              </w:rPr>
              <w:t>Cricket, a</w:t>
            </w:r>
            <w:r w:rsidR="00784B0D" w:rsidRPr="00120001">
              <w:rPr>
                <w:color w:val="FF0000"/>
                <w:sz w:val="20"/>
                <w:szCs w:val="20"/>
              </w:rPr>
              <w:t>thletics</w:t>
            </w:r>
            <w:r w:rsidRPr="00120001">
              <w:rPr>
                <w:color w:val="FF0000"/>
                <w:sz w:val="20"/>
                <w:szCs w:val="20"/>
              </w:rPr>
              <w:t>, round</w:t>
            </w:r>
            <w:r w:rsidR="00784B0D" w:rsidRPr="00120001">
              <w:rPr>
                <w:color w:val="FF0000"/>
                <w:sz w:val="20"/>
                <w:szCs w:val="20"/>
              </w:rPr>
              <w:t>ers</w:t>
            </w:r>
            <w:r w:rsidRPr="00120001">
              <w:rPr>
                <w:color w:val="FF0000"/>
                <w:sz w:val="20"/>
                <w:szCs w:val="20"/>
              </w:rPr>
              <w:t xml:space="preserve"> and outdoor and adventurous education</w:t>
            </w:r>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5</w:t>
            </w:r>
          </w:p>
        </w:tc>
        <w:tc>
          <w:tcPr>
            <w:tcW w:w="4428" w:type="dxa"/>
          </w:tcPr>
          <w:p w:rsidR="00784B0D" w:rsidRPr="00120001" w:rsidRDefault="00784B0D" w:rsidP="002A60B5">
            <w:pPr>
              <w:rPr>
                <w:color w:val="FF0000"/>
                <w:sz w:val="20"/>
                <w:szCs w:val="20"/>
              </w:rPr>
            </w:pPr>
            <w:r w:rsidRPr="00120001">
              <w:rPr>
                <w:color w:val="FF0000"/>
                <w:sz w:val="20"/>
                <w:szCs w:val="20"/>
              </w:rPr>
              <w:t>Gymnastics</w:t>
            </w:r>
            <w:r w:rsidR="002A60B5" w:rsidRPr="00120001">
              <w:rPr>
                <w:color w:val="FF0000"/>
                <w:sz w:val="20"/>
                <w:szCs w:val="20"/>
              </w:rPr>
              <w:t>, t</w:t>
            </w:r>
            <w:r w:rsidRPr="00120001">
              <w:rPr>
                <w:color w:val="FF0000"/>
                <w:sz w:val="20"/>
                <w:szCs w:val="20"/>
              </w:rPr>
              <w:t>ag-rugby</w:t>
            </w:r>
            <w:r w:rsidR="002A60B5" w:rsidRPr="00120001">
              <w:rPr>
                <w:color w:val="FF0000"/>
                <w:sz w:val="20"/>
                <w:szCs w:val="20"/>
              </w:rPr>
              <w:t>, s</w:t>
            </w:r>
            <w:r w:rsidRPr="00120001">
              <w:rPr>
                <w:color w:val="FF0000"/>
                <w:sz w:val="20"/>
                <w:szCs w:val="20"/>
              </w:rPr>
              <w:t xml:space="preserve">wimming </w:t>
            </w:r>
            <w:r w:rsidR="002A60B5" w:rsidRPr="00120001">
              <w:rPr>
                <w:color w:val="FF0000"/>
                <w:sz w:val="20"/>
                <w:szCs w:val="20"/>
              </w:rPr>
              <w:t>and outdoor and a</w:t>
            </w:r>
            <w:r w:rsidRPr="00120001">
              <w:rPr>
                <w:color w:val="FF0000"/>
                <w:sz w:val="20"/>
                <w:szCs w:val="20"/>
              </w:rPr>
              <w:t>dventure</w:t>
            </w:r>
          </w:p>
        </w:tc>
        <w:tc>
          <w:tcPr>
            <w:tcW w:w="4678" w:type="dxa"/>
          </w:tcPr>
          <w:p w:rsidR="00784B0D" w:rsidRPr="00120001" w:rsidRDefault="00784B0D" w:rsidP="002A60B5">
            <w:pPr>
              <w:rPr>
                <w:color w:val="FF0000"/>
                <w:sz w:val="20"/>
                <w:szCs w:val="20"/>
              </w:rPr>
            </w:pPr>
            <w:r w:rsidRPr="00120001">
              <w:rPr>
                <w:color w:val="FF0000"/>
                <w:sz w:val="20"/>
                <w:szCs w:val="20"/>
              </w:rPr>
              <w:t>Dance</w:t>
            </w:r>
            <w:r w:rsidR="002A60B5" w:rsidRPr="00120001">
              <w:rPr>
                <w:color w:val="FF0000"/>
                <w:sz w:val="20"/>
                <w:szCs w:val="20"/>
              </w:rPr>
              <w:t>, c</w:t>
            </w:r>
            <w:r w:rsidRPr="00120001">
              <w:rPr>
                <w:color w:val="FF0000"/>
                <w:sz w:val="20"/>
                <w:szCs w:val="20"/>
              </w:rPr>
              <w:t>ross country</w:t>
            </w:r>
            <w:r w:rsidR="002A60B5" w:rsidRPr="00120001">
              <w:rPr>
                <w:color w:val="FF0000"/>
                <w:sz w:val="20"/>
                <w:szCs w:val="20"/>
              </w:rPr>
              <w:t xml:space="preserve"> and h</w:t>
            </w:r>
            <w:r w:rsidRPr="00120001">
              <w:rPr>
                <w:color w:val="FF0000"/>
                <w:sz w:val="20"/>
                <w:szCs w:val="20"/>
              </w:rPr>
              <w:t xml:space="preserve">andball </w:t>
            </w:r>
          </w:p>
        </w:tc>
        <w:tc>
          <w:tcPr>
            <w:tcW w:w="4557" w:type="dxa"/>
          </w:tcPr>
          <w:p w:rsidR="00784B0D" w:rsidRPr="00120001" w:rsidRDefault="00784B0D" w:rsidP="00A42B72">
            <w:pPr>
              <w:rPr>
                <w:color w:val="FF0000"/>
                <w:sz w:val="20"/>
                <w:szCs w:val="20"/>
              </w:rPr>
            </w:pPr>
            <w:r w:rsidRPr="00120001">
              <w:rPr>
                <w:color w:val="FF0000"/>
                <w:sz w:val="20"/>
                <w:szCs w:val="20"/>
              </w:rPr>
              <w:t>Cricket</w:t>
            </w:r>
            <w:r w:rsidR="002A60B5" w:rsidRPr="00120001">
              <w:rPr>
                <w:color w:val="FF0000"/>
                <w:sz w:val="20"/>
                <w:szCs w:val="20"/>
              </w:rPr>
              <w:t>, a</w:t>
            </w:r>
            <w:r w:rsidRPr="00120001">
              <w:rPr>
                <w:color w:val="FF0000"/>
                <w:sz w:val="20"/>
                <w:szCs w:val="20"/>
              </w:rPr>
              <w:t>thletics</w:t>
            </w:r>
            <w:r w:rsidR="002A60B5" w:rsidRPr="00120001">
              <w:rPr>
                <w:color w:val="FF0000"/>
                <w:sz w:val="20"/>
                <w:szCs w:val="20"/>
              </w:rPr>
              <w:t xml:space="preserve"> and rounders</w:t>
            </w:r>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6</w:t>
            </w:r>
          </w:p>
        </w:tc>
        <w:tc>
          <w:tcPr>
            <w:tcW w:w="4428" w:type="dxa"/>
          </w:tcPr>
          <w:p w:rsidR="00784B0D" w:rsidRPr="00120001" w:rsidRDefault="00784B0D" w:rsidP="00A42B72">
            <w:pPr>
              <w:rPr>
                <w:color w:val="FF0000"/>
                <w:sz w:val="20"/>
                <w:szCs w:val="20"/>
              </w:rPr>
            </w:pPr>
            <w:r w:rsidRPr="00120001">
              <w:rPr>
                <w:color w:val="FF0000"/>
                <w:sz w:val="20"/>
                <w:szCs w:val="20"/>
              </w:rPr>
              <w:t>Athletics and fitness – personal goals</w:t>
            </w:r>
          </w:p>
          <w:p w:rsidR="00784B0D" w:rsidRPr="00120001" w:rsidRDefault="00784B0D" w:rsidP="00A42B72">
            <w:pPr>
              <w:rPr>
                <w:color w:val="FF0000"/>
                <w:sz w:val="20"/>
                <w:szCs w:val="20"/>
              </w:rPr>
            </w:pPr>
            <w:r w:rsidRPr="00120001">
              <w:rPr>
                <w:color w:val="FF0000"/>
                <w:sz w:val="20"/>
                <w:szCs w:val="20"/>
              </w:rPr>
              <w:t>Invasion Games – (benchball, netball, tag rugby, handball) team work, applying basic principles.</w:t>
            </w:r>
          </w:p>
          <w:p w:rsidR="00784B0D" w:rsidRDefault="00784B0D" w:rsidP="00A42B72">
            <w:pPr>
              <w:rPr>
                <w:color w:val="FF0000"/>
                <w:sz w:val="20"/>
                <w:szCs w:val="20"/>
              </w:rPr>
            </w:pPr>
            <w:r w:rsidRPr="00120001">
              <w:rPr>
                <w:color w:val="FF0000"/>
                <w:sz w:val="20"/>
                <w:szCs w:val="20"/>
              </w:rPr>
              <w:t>Dance – linked to Tudor topic.</w:t>
            </w:r>
          </w:p>
          <w:p w:rsidR="00E03A11" w:rsidRPr="00120001" w:rsidRDefault="00E03A11" w:rsidP="00A42B72">
            <w:pPr>
              <w:rPr>
                <w:color w:val="FF0000"/>
                <w:sz w:val="20"/>
                <w:szCs w:val="20"/>
              </w:rPr>
            </w:pPr>
          </w:p>
        </w:tc>
        <w:tc>
          <w:tcPr>
            <w:tcW w:w="4678" w:type="dxa"/>
          </w:tcPr>
          <w:p w:rsidR="00784B0D" w:rsidRPr="00120001" w:rsidRDefault="00784B0D" w:rsidP="00A42B72">
            <w:pPr>
              <w:rPr>
                <w:color w:val="FF0000"/>
                <w:sz w:val="20"/>
                <w:szCs w:val="20"/>
              </w:rPr>
            </w:pPr>
            <w:r w:rsidRPr="00120001">
              <w:rPr>
                <w:color w:val="FF0000"/>
                <w:sz w:val="20"/>
                <w:szCs w:val="20"/>
              </w:rPr>
              <w:t>Ball skills – tennis, handball</w:t>
            </w:r>
          </w:p>
          <w:p w:rsidR="00784B0D" w:rsidRPr="00120001" w:rsidRDefault="00784B0D" w:rsidP="00A42B72">
            <w:pPr>
              <w:rPr>
                <w:color w:val="FF0000"/>
                <w:sz w:val="20"/>
                <w:szCs w:val="20"/>
              </w:rPr>
            </w:pPr>
            <w:r w:rsidRPr="00120001">
              <w:rPr>
                <w:color w:val="FF0000"/>
                <w:sz w:val="20"/>
                <w:szCs w:val="20"/>
              </w:rPr>
              <w:t>Gymnastics – developing flexibility and control of movements. Linking ideas to create small performances.</w:t>
            </w:r>
          </w:p>
        </w:tc>
        <w:tc>
          <w:tcPr>
            <w:tcW w:w="4557" w:type="dxa"/>
          </w:tcPr>
          <w:p w:rsidR="00784B0D" w:rsidRPr="00120001" w:rsidRDefault="00784B0D" w:rsidP="00A42B72">
            <w:pPr>
              <w:rPr>
                <w:color w:val="FF0000"/>
                <w:sz w:val="20"/>
                <w:szCs w:val="20"/>
              </w:rPr>
            </w:pPr>
            <w:r w:rsidRPr="00120001">
              <w:rPr>
                <w:color w:val="FF0000"/>
                <w:sz w:val="20"/>
                <w:szCs w:val="20"/>
              </w:rPr>
              <w:t>Striking and Fielding Team games – rounders, cricket.</w:t>
            </w:r>
          </w:p>
          <w:p w:rsidR="00784B0D" w:rsidRPr="00120001" w:rsidRDefault="00784B0D" w:rsidP="00A42B72">
            <w:pPr>
              <w:rPr>
                <w:color w:val="FF0000"/>
                <w:sz w:val="20"/>
                <w:szCs w:val="20"/>
              </w:rPr>
            </w:pPr>
            <w:r w:rsidRPr="00120001">
              <w:rPr>
                <w:color w:val="FF0000"/>
                <w:sz w:val="20"/>
                <w:szCs w:val="20"/>
              </w:rPr>
              <w:t>Athletics – personal goals in throwing, running and jumping.</w:t>
            </w:r>
          </w:p>
          <w:p w:rsidR="00784B0D" w:rsidRPr="00120001" w:rsidRDefault="00784B0D" w:rsidP="00A42B72">
            <w:pPr>
              <w:rPr>
                <w:color w:val="FF0000"/>
                <w:sz w:val="20"/>
                <w:szCs w:val="20"/>
              </w:rPr>
            </w:pPr>
            <w:r w:rsidRPr="00120001">
              <w:rPr>
                <w:color w:val="FF0000"/>
                <w:sz w:val="20"/>
                <w:szCs w:val="20"/>
              </w:rPr>
              <w:t>Dance</w:t>
            </w:r>
            <w:r w:rsidR="002A60B5" w:rsidRPr="00120001">
              <w:rPr>
                <w:color w:val="FF0000"/>
                <w:sz w:val="20"/>
                <w:szCs w:val="20"/>
              </w:rPr>
              <w:t xml:space="preserve"> – developing own performances.</w:t>
            </w:r>
          </w:p>
        </w:tc>
      </w:tr>
      <w:tr w:rsidR="00784B0D" w:rsidTr="00C57EC5">
        <w:trPr>
          <w:gridAfter w:val="3"/>
          <w:wAfter w:w="7209" w:type="dxa"/>
        </w:trPr>
        <w:tc>
          <w:tcPr>
            <w:tcW w:w="15047" w:type="dxa"/>
            <w:gridSpan w:val="4"/>
          </w:tcPr>
          <w:p w:rsidR="00784B0D" w:rsidRPr="00120001" w:rsidRDefault="00784B0D" w:rsidP="00C57EC5">
            <w:pPr>
              <w:rPr>
                <w:color w:val="00B050"/>
              </w:rPr>
            </w:pPr>
            <w:r w:rsidRPr="00120001">
              <w:rPr>
                <w:rFonts w:ascii="Arial" w:hAnsi="Arial" w:cs="Arial"/>
                <w:b/>
                <w:color w:val="00B050"/>
                <w:sz w:val="24"/>
                <w:szCs w:val="24"/>
              </w:rPr>
              <w:t>ART &amp; DESIGN</w:t>
            </w:r>
            <w:r w:rsidRPr="00120001">
              <w:rPr>
                <w:color w:val="00B050"/>
              </w:rPr>
              <w:t xml:space="preserve"> </w:t>
            </w:r>
          </w:p>
          <w:p w:rsidR="00784B0D" w:rsidRPr="00120001" w:rsidRDefault="00D51D29" w:rsidP="00D51D29">
            <w:pPr>
              <w:rPr>
                <w:color w:val="00B050"/>
                <w:sz w:val="20"/>
                <w:szCs w:val="20"/>
              </w:rPr>
            </w:pPr>
            <w:r w:rsidRPr="00120001">
              <w:rPr>
                <w:color w:val="00B050"/>
                <w:sz w:val="20"/>
                <w:szCs w:val="20"/>
              </w:rPr>
              <w:t>All children have a</w:t>
            </w:r>
            <w:r w:rsidR="00784B0D" w:rsidRPr="00120001">
              <w:rPr>
                <w:color w:val="00B050"/>
                <w:sz w:val="20"/>
                <w:szCs w:val="20"/>
              </w:rPr>
              <w:t>ccess to and</w:t>
            </w:r>
            <w:r w:rsidRPr="00120001">
              <w:rPr>
                <w:color w:val="00B050"/>
                <w:sz w:val="20"/>
                <w:szCs w:val="20"/>
              </w:rPr>
              <w:t xml:space="preserve"> use of a range of high quality arts and DT resources and tools and t</w:t>
            </w:r>
            <w:r w:rsidR="00784B0D" w:rsidRPr="00120001">
              <w:rPr>
                <w:color w:val="00B050"/>
                <w:sz w:val="20"/>
                <w:szCs w:val="20"/>
              </w:rPr>
              <w:t>he opportunity to lo</w:t>
            </w:r>
            <w:r w:rsidRPr="00120001">
              <w:rPr>
                <w:color w:val="00B050"/>
                <w:sz w:val="20"/>
                <w:szCs w:val="20"/>
              </w:rPr>
              <w:t xml:space="preserve">ok at and talk about </w:t>
            </w:r>
            <w:r w:rsidR="00EA6947">
              <w:rPr>
                <w:color w:val="00B050"/>
                <w:sz w:val="20"/>
                <w:szCs w:val="20"/>
              </w:rPr>
              <w:t xml:space="preserve">the work of </w:t>
            </w:r>
            <w:r w:rsidRPr="00120001">
              <w:rPr>
                <w:color w:val="00B050"/>
                <w:sz w:val="20"/>
                <w:szCs w:val="20"/>
              </w:rPr>
              <w:t>different a</w:t>
            </w:r>
            <w:r w:rsidR="00EA6947">
              <w:rPr>
                <w:color w:val="00B050"/>
                <w:sz w:val="20"/>
                <w:szCs w:val="20"/>
              </w:rPr>
              <w:t xml:space="preserve">rtists and make </w:t>
            </w:r>
            <w:r w:rsidRPr="00120001">
              <w:rPr>
                <w:color w:val="00B050"/>
                <w:sz w:val="20"/>
                <w:szCs w:val="20"/>
              </w:rPr>
              <w:t>in every a</w:t>
            </w:r>
            <w:r w:rsidR="00784B0D" w:rsidRPr="00120001">
              <w:rPr>
                <w:color w:val="00B050"/>
                <w:sz w:val="20"/>
                <w:szCs w:val="20"/>
              </w:rPr>
              <w:t xml:space="preserve">rt and DT session. </w:t>
            </w:r>
            <w:r w:rsidRPr="00120001">
              <w:rPr>
                <w:color w:val="00B050"/>
                <w:sz w:val="20"/>
                <w:szCs w:val="20"/>
              </w:rPr>
              <w:t>They are given the opportunity to enter our House a</w:t>
            </w:r>
            <w:r w:rsidR="00784B0D" w:rsidRPr="00120001">
              <w:rPr>
                <w:color w:val="00B050"/>
                <w:sz w:val="20"/>
                <w:szCs w:val="20"/>
              </w:rPr>
              <w:t>rt competition</w:t>
            </w:r>
            <w:r w:rsidRPr="00120001">
              <w:rPr>
                <w:color w:val="00B050"/>
                <w:sz w:val="20"/>
                <w:szCs w:val="20"/>
              </w:rPr>
              <w:t xml:space="preserve"> and are involved in local art c</w:t>
            </w:r>
            <w:r w:rsidR="00784B0D" w:rsidRPr="00120001">
              <w:rPr>
                <w:color w:val="00B050"/>
                <w:sz w:val="20"/>
                <w:szCs w:val="20"/>
              </w:rPr>
              <w:t xml:space="preserve">ompetitions and projects. </w:t>
            </w:r>
            <w:r w:rsidRPr="00120001">
              <w:rPr>
                <w:color w:val="00B050"/>
                <w:sz w:val="20"/>
                <w:szCs w:val="20"/>
              </w:rPr>
              <w:t>Children make l</w:t>
            </w:r>
            <w:r w:rsidR="00784B0D" w:rsidRPr="00120001">
              <w:rPr>
                <w:color w:val="00B050"/>
                <w:sz w:val="20"/>
                <w:szCs w:val="20"/>
              </w:rPr>
              <w:t>inks with Bideford College Art and DT department</w:t>
            </w:r>
            <w:r w:rsidRPr="00120001">
              <w:rPr>
                <w:color w:val="00B050"/>
                <w:sz w:val="20"/>
                <w:szCs w:val="20"/>
              </w:rPr>
              <w:t xml:space="preserve"> and each class has an Arts’ Ambassad</w:t>
            </w:r>
            <w:r w:rsidR="00EA6947">
              <w:rPr>
                <w:color w:val="00B050"/>
                <w:sz w:val="20"/>
                <w:szCs w:val="20"/>
              </w:rPr>
              <w:t>or. Each child in Key Stage 2 has</w:t>
            </w:r>
            <w:r w:rsidR="00784B0D" w:rsidRPr="00120001">
              <w:rPr>
                <w:color w:val="00B050"/>
                <w:sz w:val="20"/>
                <w:szCs w:val="20"/>
              </w:rPr>
              <w:t xml:space="preserve"> </w:t>
            </w:r>
            <w:r w:rsidRPr="00120001">
              <w:rPr>
                <w:color w:val="00B050"/>
                <w:sz w:val="20"/>
                <w:szCs w:val="20"/>
              </w:rPr>
              <w:t>a</w:t>
            </w:r>
            <w:r w:rsidR="00EA6947">
              <w:rPr>
                <w:color w:val="00B050"/>
                <w:sz w:val="20"/>
                <w:szCs w:val="20"/>
              </w:rPr>
              <w:t xml:space="preserve"> sketchbook</w:t>
            </w:r>
            <w:r w:rsidR="00784B0D" w:rsidRPr="00120001">
              <w:rPr>
                <w:color w:val="00B050"/>
                <w:sz w:val="20"/>
                <w:szCs w:val="20"/>
              </w:rPr>
              <w:t xml:space="preserve"> </w:t>
            </w:r>
            <w:r w:rsidRPr="00120001">
              <w:rPr>
                <w:color w:val="00B050"/>
                <w:sz w:val="20"/>
                <w:szCs w:val="20"/>
              </w:rPr>
              <w:t>and children’s a</w:t>
            </w:r>
            <w:r w:rsidR="00EA6947">
              <w:rPr>
                <w:color w:val="00B050"/>
                <w:sz w:val="20"/>
                <w:szCs w:val="20"/>
              </w:rPr>
              <w:t>rt</w:t>
            </w:r>
            <w:r w:rsidR="00784B0D" w:rsidRPr="00120001">
              <w:rPr>
                <w:color w:val="00B050"/>
                <w:sz w:val="20"/>
                <w:szCs w:val="20"/>
              </w:rPr>
              <w:t xml:space="preserve">work </w:t>
            </w:r>
            <w:r w:rsidR="00EA6947">
              <w:rPr>
                <w:color w:val="00B050"/>
                <w:sz w:val="20"/>
                <w:szCs w:val="20"/>
              </w:rPr>
              <w:t>is displayed in our</w:t>
            </w:r>
            <w:r w:rsidR="00784B0D" w:rsidRPr="00120001">
              <w:rPr>
                <w:color w:val="00B050"/>
                <w:sz w:val="20"/>
                <w:szCs w:val="20"/>
              </w:rPr>
              <w:t xml:space="preserve"> school gallery</w:t>
            </w:r>
            <w:r w:rsidRPr="00120001">
              <w:rPr>
                <w:color w:val="00B050"/>
                <w:sz w:val="20"/>
                <w:szCs w:val="20"/>
              </w:rPr>
              <w:t xml:space="preserve"> which demonstrates progression from Foundation Stage through to Year 6. Children are given the o</w:t>
            </w:r>
            <w:r w:rsidR="00784B0D" w:rsidRPr="00120001">
              <w:rPr>
                <w:color w:val="00B050"/>
                <w:sz w:val="20"/>
                <w:szCs w:val="20"/>
              </w:rPr>
              <w:t>pportunity to work towards an Arts Award (Discover in Key Stage 1 and Explore in Key Stage 2) through Appledore Arts Club.</w:t>
            </w:r>
          </w:p>
          <w:p w:rsidR="00676C9D" w:rsidRPr="00120001" w:rsidRDefault="00676C9D" w:rsidP="00D51D29">
            <w:pPr>
              <w:rPr>
                <w:rFonts w:ascii="Arial" w:hAnsi="Arial" w:cs="Arial"/>
                <w:b/>
                <w:color w:val="00B050"/>
                <w:sz w:val="24"/>
                <w:szCs w:val="24"/>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Autumn</w:t>
            </w:r>
          </w:p>
        </w:tc>
        <w:tc>
          <w:tcPr>
            <w:tcW w:w="4678"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Spring</w:t>
            </w:r>
          </w:p>
        </w:tc>
        <w:tc>
          <w:tcPr>
            <w:tcW w:w="4557"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Summer</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1&amp;2</w:t>
            </w:r>
          </w:p>
        </w:tc>
        <w:tc>
          <w:tcPr>
            <w:tcW w:w="4428" w:type="dxa"/>
          </w:tcPr>
          <w:p w:rsidR="00784B0D" w:rsidRPr="00120001" w:rsidRDefault="00784B0D" w:rsidP="00F97E22">
            <w:pPr>
              <w:rPr>
                <w:color w:val="00B050"/>
                <w:sz w:val="20"/>
                <w:szCs w:val="20"/>
              </w:rPr>
            </w:pPr>
            <w:r w:rsidRPr="00120001">
              <w:rPr>
                <w:color w:val="00B050"/>
                <w:sz w:val="20"/>
                <w:szCs w:val="20"/>
              </w:rPr>
              <w:t>Collage, Textiles</w:t>
            </w:r>
          </w:p>
          <w:p w:rsidR="00784B0D" w:rsidRPr="00120001" w:rsidRDefault="00784B0D" w:rsidP="00F97E22">
            <w:pPr>
              <w:rPr>
                <w:color w:val="00B050"/>
                <w:sz w:val="20"/>
                <w:szCs w:val="20"/>
              </w:rPr>
            </w:pPr>
            <w:r w:rsidRPr="00120001">
              <w:rPr>
                <w:color w:val="00B050"/>
                <w:sz w:val="20"/>
                <w:szCs w:val="20"/>
              </w:rPr>
              <w:t>D&amp;T making vehicles</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color w:val="00B050"/>
                <w:sz w:val="20"/>
                <w:szCs w:val="20"/>
              </w:rPr>
            </w:pPr>
            <w:r w:rsidRPr="00120001">
              <w:rPr>
                <w:color w:val="00B050"/>
                <w:sz w:val="20"/>
                <w:szCs w:val="20"/>
              </w:rPr>
              <w:t>D&amp;T puppets (sewing)</w:t>
            </w:r>
          </w:p>
          <w:p w:rsidR="00784B0D" w:rsidRPr="00120001" w:rsidRDefault="00784B0D" w:rsidP="00F97E22">
            <w:pPr>
              <w:rPr>
                <w:i/>
                <w:color w:val="00B050"/>
                <w:sz w:val="20"/>
                <w:szCs w:val="20"/>
              </w:rPr>
            </w:pPr>
            <w:r w:rsidRPr="00120001">
              <w:rPr>
                <w:i/>
                <w:color w:val="00B050"/>
                <w:sz w:val="20"/>
                <w:szCs w:val="20"/>
              </w:rPr>
              <w:t>Burton Gallery Schools Exhibition</w:t>
            </w:r>
          </w:p>
        </w:tc>
        <w:tc>
          <w:tcPr>
            <w:tcW w:w="4557" w:type="dxa"/>
          </w:tcPr>
          <w:p w:rsidR="00784B0D" w:rsidRPr="00120001" w:rsidRDefault="00784B0D" w:rsidP="00F97E22">
            <w:pPr>
              <w:rPr>
                <w:color w:val="00B050"/>
                <w:sz w:val="20"/>
                <w:szCs w:val="20"/>
              </w:rPr>
            </w:pPr>
            <w:r w:rsidRPr="00120001">
              <w:rPr>
                <w:color w:val="00B050"/>
                <w:sz w:val="20"/>
                <w:szCs w:val="20"/>
              </w:rPr>
              <w:t>D&amp;T lighthouse toy</w:t>
            </w:r>
          </w:p>
          <w:p w:rsidR="00784B0D" w:rsidRPr="00120001" w:rsidRDefault="00784B0D" w:rsidP="00F97E22">
            <w:pPr>
              <w:rPr>
                <w:color w:val="00B050"/>
                <w:sz w:val="20"/>
                <w:szCs w:val="20"/>
              </w:rPr>
            </w:pPr>
            <w:r w:rsidRPr="00120001">
              <w:rPr>
                <w:color w:val="00B050"/>
                <w:sz w:val="20"/>
                <w:szCs w:val="20"/>
              </w:rPr>
              <w:t>Cooking Graftas/Regatta poster Competition</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3&amp;4</w:t>
            </w:r>
          </w:p>
        </w:tc>
        <w:tc>
          <w:tcPr>
            <w:tcW w:w="4428" w:type="dxa"/>
          </w:tcPr>
          <w:p w:rsidR="00784B0D" w:rsidRPr="00120001" w:rsidRDefault="00784B0D" w:rsidP="00F97E22">
            <w:pPr>
              <w:rPr>
                <w:color w:val="00B050"/>
                <w:sz w:val="20"/>
                <w:szCs w:val="20"/>
              </w:rPr>
            </w:pPr>
            <w:r w:rsidRPr="00120001">
              <w:rPr>
                <w:color w:val="00B050"/>
                <w:sz w:val="20"/>
                <w:szCs w:val="20"/>
              </w:rPr>
              <w:t>Collage</w:t>
            </w:r>
          </w:p>
          <w:p w:rsidR="00784B0D" w:rsidRPr="00120001" w:rsidRDefault="00784B0D" w:rsidP="00F97E22">
            <w:pPr>
              <w:rPr>
                <w:color w:val="00B050"/>
                <w:sz w:val="20"/>
                <w:szCs w:val="20"/>
              </w:rPr>
            </w:pPr>
            <w:r w:rsidRPr="00120001">
              <w:rPr>
                <w:color w:val="00B050"/>
                <w:sz w:val="20"/>
                <w:szCs w:val="20"/>
              </w:rPr>
              <w:t>Textiles</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color w:val="00B050"/>
                <w:sz w:val="20"/>
                <w:szCs w:val="20"/>
              </w:rPr>
            </w:pPr>
            <w:r w:rsidRPr="00120001">
              <w:rPr>
                <w:i/>
                <w:color w:val="00B050"/>
                <w:sz w:val="20"/>
                <w:szCs w:val="20"/>
              </w:rPr>
              <w:t>Burton Gallery Schools Exhibition</w:t>
            </w:r>
          </w:p>
        </w:tc>
        <w:tc>
          <w:tcPr>
            <w:tcW w:w="4557" w:type="dxa"/>
          </w:tcPr>
          <w:p w:rsidR="00784B0D" w:rsidRPr="00120001" w:rsidRDefault="00784B0D" w:rsidP="00F97E22">
            <w:pPr>
              <w:rPr>
                <w:color w:val="00B050"/>
                <w:sz w:val="20"/>
                <w:szCs w:val="20"/>
              </w:rPr>
            </w:pPr>
            <w:r w:rsidRPr="00120001">
              <w:rPr>
                <w:color w:val="00B050"/>
                <w:sz w:val="20"/>
                <w:szCs w:val="20"/>
              </w:rPr>
              <w:t>Design and technology</w:t>
            </w:r>
          </w:p>
          <w:p w:rsidR="00784B0D" w:rsidRPr="00120001" w:rsidRDefault="00784B0D" w:rsidP="00F97E22">
            <w:pPr>
              <w:rPr>
                <w:color w:val="00B050"/>
                <w:sz w:val="20"/>
                <w:szCs w:val="20"/>
              </w:rPr>
            </w:pPr>
            <w:r w:rsidRPr="00120001">
              <w:rPr>
                <w:color w:val="00B050"/>
                <w:sz w:val="20"/>
                <w:szCs w:val="20"/>
              </w:rPr>
              <w:t>Cooking Graftas/Regatta poster competition</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5&amp;6</w:t>
            </w:r>
          </w:p>
        </w:tc>
        <w:tc>
          <w:tcPr>
            <w:tcW w:w="4428" w:type="dxa"/>
          </w:tcPr>
          <w:p w:rsidR="00784B0D" w:rsidRPr="00120001" w:rsidRDefault="00784B0D" w:rsidP="00F97E22">
            <w:pPr>
              <w:rPr>
                <w:color w:val="00B050"/>
                <w:sz w:val="20"/>
                <w:szCs w:val="20"/>
              </w:rPr>
            </w:pPr>
            <w:r w:rsidRPr="00120001">
              <w:rPr>
                <w:color w:val="00B050"/>
                <w:sz w:val="20"/>
                <w:szCs w:val="20"/>
              </w:rPr>
              <w:t>Collage, Textiles</w:t>
            </w:r>
          </w:p>
          <w:p w:rsidR="00784B0D" w:rsidRPr="00120001" w:rsidRDefault="00784B0D" w:rsidP="00F97E22">
            <w:pPr>
              <w:rPr>
                <w:color w:val="00B050"/>
                <w:sz w:val="20"/>
                <w:szCs w:val="20"/>
              </w:rPr>
            </w:pPr>
            <w:r w:rsidRPr="00120001">
              <w:rPr>
                <w:color w:val="00B050"/>
                <w:sz w:val="20"/>
                <w:szCs w:val="20"/>
              </w:rPr>
              <w:t xml:space="preserve">Daniel Bye Arts Award Project with Beaford Arts and ACCT. </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i/>
                <w:color w:val="00B050"/>
                <w:sz w:val="20"/>
                <w:szCs w:val="20"/>
              </w:rPr>
            </w:pPr>
            <w:r w:rsidRPr="00120001">
              <w:rPr>
                <w:i/>
                <w:color w:val="00B050"/>
                <w:sz w:val="20"/>
                <w:szCs w:val="20"/>
              </w:rPr>
              <w:t>Burton Gallery Schools Exhibition</w:t>
            </w:r>
          </w:p>
          <w:p w:rsidR="00784B0D" w:rsidRPr="00120001" w:rsidRDefault="00784B0D" w:rsidP="00F97E22">
            <w:pPr>
              <w:rPr>
                <w:i/>
                <w:color w:val="00B050"/>
                <w:sz w:val="20"/>
                <w:szCs w:val="20"/>
              </w:rPr>
            </w:pPr>
            <w:r w:rsidRPr="00120001">
              <w:rPr>
                <w:i/>
                <w:color w:val="00B050"/>
                <w:sz w:val="20"/>
                <w:szCs w:val="20"/>
              </w:rPr>
              <w:t>Bideford Art Department workshops</w:t>
            </w:r>
          </w:p>
        </w:tc>
        <w:tc>
          <w:tcPr>
            <w:tcW w:w="4557" w:type="dxa"/>
          </w:tcPr>
          <w:p w:rsidR="00784B0D" w:rsidRPr="00120001" w:rsidRDefault="00784B0D" w:rsidP="00F97E22">
            <w:pPr>
              <w:rPr>
                <w:color w:val="00B050"/>
                <w:sz w:val="20"/>
                <w:szCs w:val="20"/>
              </w:rPr>
            </w:pPr>
            <w:r w:rsidRPr="00120001">
              <w:rPr>
                <w:color w:val="00B050"/>
                <w:sz w:val="20"/>
                <w:szCs w:val="20"/>
              </w:rPr>
              <w:t>Design and technology</w:t>
            </w:r>
          </w:p>
          <w:p w:rsidR="00784B0D" w:rsidRPr="00120001" w:rsidRDefault="00784B0D" w:rsidP="00F97E22">
            <w:pPr>
              <w:rPr>
                <w:color w:val="00B050"/>
                <w:sz w:val="20"/>
                <w:szCs w:val="20"/>
              </w:rPr>
            </w:pPr>
            <w:r w:rsidRPr="00120001">
              <w:rPr>
                <w:color w:val="00B050"/>
                <w:sz w:val="20"/>
                <w:szCs w:val="20"/>
              </w:rPr>
              <w:t>Graftas/Regatta poster Competition</w:t>
            </w:r>
          </w:p>
        </w:tc>
      </w:tr>
      <w:tr w:rsidR="00784B0D" w:rsidTr="00C57EC5">
        <w:tc>
          <w:tcPr>
            <w:tcW w:w="15047" w:type="dxa"/>
            <w:gridSpan w:val="4"/>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lastRenderedPageBreak/>
              <w:t>PSHE</w:t>
            </w:r>
          </w:p>
          <w:p w:rsidR="00992F5E" w:rsidRPr="00120001" w:rsidRDefault="00992F5E" w:rsidP="00F97E22">
            <w:pPr>
              <w:rPr>
                <w:rFonts w:cs="Arial"/>
                <w:color w:val="0070C0"/>
                <w:sz w:val="20"/>
                <w:szCs w:val="20"/>
              </w:rPr>
            </w:pPr>
            <w:r w:rsidRPr="00120001">
              <w:rPr>
                <w:rFonts w:cs="Arial"/>
                <w:color w:val="0070C0"/>
                <w:sz w:val="20"/>
                <w:szCs w:val="20"/>
              </w:rPr>
              <w:t xml:space="preserve">Through lessons, circle times and assemblies, our children participate in a structured PSHE programme that blends the principles of Every Child Matters (ECM) and the themes of SEAL (Social, Emotional Aspects of Learning). Based on the children’s </w:t>
            </w:r>
            <w:r w:rsidR="00462FAA" w:rsidRPr="00120001">
              <w:rPr>
                <w:rFonts w:cs="Arial"/>
                <w:color w:val="0070C0"/>
                <w:sz w:val="20"/>
                <w:szCs w:val="20"/>
              </w:rPr>
              <w:t xml:space="preserve">age and </w:t>
            </w:r>
            <w:r w:rsidRPr="00120001">
              <w:rPr>
                <w:rFonts w:cs="Arial"/>
                <w:color w:val="0070C0"/>
                <w:sz w:val="20"/>
                <w:szCs w:val="20"/>
              </w:rPr>
              <w:t xml:space="preserve">needs, including flexibility to change the order it is taught </w:t>
            </w:r>
            <w:r w:rsidR="00462FAA" w:rsidRPr="00120001">
              <w:rPr>
                <w:rFonts w:cs="Arial"/>
                <w:color w:val="0070C0"/>
                <w:sz w:val="20"/>
                <w:szCs w:val="20"/>
              </w:rPr>
              <w:t>to respond to what is currently relevant, i</w:t>
            </w:r>
            <w:r w:rsidRPr="00120001">
              <w:rPr>
                <w:rFonts w:cs="Arial"/>
                <w:color w:val="0070C0"/>
                <w:sz w:val="20"/>
                <w:szCs w:val="20"/>
              </w:rPr>
              <w:t>t includes: anti-bullying education; careers; citizenship; drugs educa</w:t>
            </w:r>
            <w:r w:rsidR="00462FAA" w:rsidRPr="00120001">
              <w:rPr>
                <w:rFonts w:cs="Arial"/>
                <w:color w:val="0070C0"/>
                <w:sz w:val="20"/>
                <w:szCs w:val="20"/>
              </w:rPr>
              <w:t>tion; emotional health and well-</w:t>
            </w:r>
            <w:r w:rsidRPr="00120001">
              <w:rPr>
                <w:rFonts w:cs="Arial"/>
                <w:color w:val="0070C0"/>
                <w:sz w:val="20"/>
                <w:szCs w:val="20"/>
              </w:rPr>
              <w:t>being; healthy eating; safety education and sex</w:t>
            </w:r>
            <w:r w:rsidR="00462FAA" w:rsidRPr="00120001">
              <w:rPr>
                <w:rFonts w:cs="Arial"/>
                <w:color w:val="0070C0"/>
                <w:sz w:val="20"/>
                <w:szCs w:val="20"/>
              </w:rPr>
              <w:t xml:space="preserve"> and relationship education.  Seven relevant themes, derived from SEAL, are also explored: new beginnings; say no to bullying; getting on and falling out; going for goals; good to be me; relationships and changes</w:t>
            </w:r>
          </w:p>
          <w:p w:rsidR="00992F5E" w:rsidRPr="00120001" w:rsidRDefault="00462FAA" w:rsidP="00F97E22">
            <w:pPr>
              <w:rPr>
                <w:rFonts w:cs="Arial"/>
                <w:color w:val="0070C0"/>
                <w:sz w:val="20"/>
                <w:szCs w:val="20"/>
              </w:rPr>
            </w:pPr>
            <w:r w:rsidRPr="00120001">
              <w:rPr>
                <w:rFonts w:cs="Arial"/>
                <w:color w:val="0070C0"/>
                <w:sz w:val="20"/>
                <w:szCs w:val="20"/>
              </w:rPr>
              <w:t xml:space="preserve">Aspects of the PSHE curriculum are also explored in assemblies and specific activities (eg anti-bullying week, including collaborative projects with other schools, Esafety training, becoming a ‘super learner’), all of which also contribute towards </w:t>
            </w:r>
            <w:r w:rsidRPr="00120001">
              <w:rPr>
                <w:color w:val="0070C0"/>
                <w:sz w:val="20"/>
                <w:szCs w:val="20"/>
              </w:rPr>
              <w:t>preparing pupils positively for life in modern Britain and supporting their spiritual, moral, social and cultural development.</w:t>
            </w:r>
          </w:p>
          <w:p w:rsidR="000B024F" w:rsidRPr="00120001" w:rsidRDefault="000B024F" w:rsidP="00462FAA">
            <w:pPr>
              <w:rPr>
                <w:rFonts w:cs="Arial"/>
                <w:b/>
                <w:color w:val="0070C0"/>
                <w:sz w:val="20"/>
                <w:szCs w:val="20"/>
              </w:rPr>
            </w:pPr>
          </w:p>
        </w:tc>
        <w:tc>
          <w:tcPr>
            <w:tcW w:w="2403" w:type="dxa"/>
          </w:tcPr>
          <w:p w:rsidR="00784B0D" w:rsidRPr="007F30C9" w:rsidRDefault="00784B0D" w:rsidP="00F97E22">
            <w:pPr>
              <w:rPr>
                <w:color w:val="FF0000"/>
              </w:rPr>
            </w:pPr>
          </w:p>
        </w:tc>
        <w:tc>
          <w:tcPr>
            <w:tcW w:w="2403" w:type="dxa"/>
          </w:tcPr>
          <w:p w:rsidR="00784B0D" w:rsidRPr="007F30C9" w:rsidRDefault="00784B0D" w:rsidP="00F97E22">
            <w:pPr>
              <w:rPr>
                <w:color w:val="FF0000"/>
              </w:rPr>
            </w:pPr>
          </w:p>
        </w:tc>
        <w:tc>
          <w:tcPr>
            <w:tcW w:w="2403" w:type="dxa"/>
          </w:tcPr>
          <w:p w:rsidR="00784B0D" w:rsidRPr="007F30C9" w:rsidRDefault="00784B0D" w:rsidP="00F97E22">
            <w:pPr>
              <w:rPr>
                <w:color w:val="FF000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Autumn</w:t>
            </w:r>
          </w:p>
        </w:tc>
        <w:tc>
          <w:tcPr>
            <w:tcW w:w="4678"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Spring</w:t>
            </w:r>
          </w:p>
        </w:tc>
        <w:tc>
          <w:tcPr>
            <w:tcW w:w="4557"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Summer</w:t>
            </w:r>
          </w:p>
        </w:tc>
      </w:tr>
      <w:tr w:rsidR="00784B0D" w:rsidTr="00462FAA">
        <w:trPr>
          <w:gridAfter w:val="3"/>
          <w:wAfter w:w="7209" w:type="dxa"/>
          <w:trHeight w:val="345"/>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Years 1&amp;2</w:t>
            </w:r>
          </w:p>
        </w:tc>
        <w:tc>
          <w:tcPr>
            <w:tcW w:w="4428" w:type="dxa"/>
          </w:tcPr>
          <w:p w:rsidR="00784B0D" w:rsidRPr="00120001" w:rsidRDefault="00784B0D" w:rsidP="00462FAA">
            <w:pPr>
              <w:rPr>
                <w:color w:val="0070C0"/>
                <w:sz w:val="20"/>
                <w:szCs w:val="20"/>
              </w:rPr>
            </w:pPr>
            <w:r w:rsidRPr="00120001">
              <w:rPr>
                <w:color w:val="0070C0"/>
                <w:sz w:val="20"/>
                <w:szCs w:val="20"/>
              </w:rPr>
              <w:t>New Beginnings (class rules and expectations)</w:t>
            </w:r>
          </w:p>
        </w:tc>
        <w:tc>
          <w:tcPr>
            <w:tcW w:w="4678" w:type="dxa"/>
            <w:vAlign w:val="center"/>
          </w:tcPr>
          <w:p w:rsidR="00784B0D" w:rsidRPr="00120001" w:rsidRDefault="008D328E" w:rsidP="008D328E">
            <w:pPr>
              <w:rPr>
                <w:color w:val="0070C0"/>
                <w:sz w:val="20"/>
                <w:szCs w:val="20"/>
              </w:rPr>
            </w:pPr>
            <w:r>
              <w:rPr>
                <w:color w:val="0070C0"/>
                <w:sz w:val="20"/>
                <w:szCs w:val="20"/>
              </w:rPr>
              <w:t>Good to be me</w:t>
            </w:r>
          </w:p>
        </w:tc>
        <w:tc>
          <w:tcPr>
            <w:tcW w:w="4557" w:type="dxa"/>
            <w:vAlign w:val="center"/>
          </w:tcPr>
          <w:p w:rsidR="00784B0D" w:rsidRPr="00120001" w:rsidRDefault="008D328E" w:rsidP="008D328E">
            <w:pPr>
              <w:rPr>
                <w:color w:val="0070C0"/>
                <w:sz w:val="20"/>
                <w:szCs w:val="20"/>
              </w:rPr>
            </w:pPr>
            <w:r>
              <w:rPr>
                <w:color w:val="0070C0"/>
                <w:sz w:val="20"/>
                <w:szCs w:val="20"/>
              </w:rPr>
              <w:t>Changes</w:t>
            </w: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3</w:t>
            </w:r>
          </w:p>
        </w:tc>
        <w:tc>
          <w:tcPr>
            <w:tcW w:w="4428" w:type="dxa"/>
          </w:tcPr>
          <w:p w:rsidR="00784B0D" w:rsidRPr="00120001" w:rsidRDefault="00784B0D" w:rsidP="00462FAA">
            <w:pPr>
              <w:rPr>
                <w:color w:val="0070C0"/>
                <w:sz w:val="20"/>
                <w:szCs w:val="20"/>
              </w:rPr>
            </w:pPr>
            <w:r w:rsidRPr="00120001">
              <w:rPr>
                <w:color w:val="0070C0"/>
                <w:sz w:val="20"/>
                <w:szCs w:val="20"/>
              </w:rPr>
              <w:t>New beginnings/safety education</w:t>
            </w:r>
            <w:r w:rsidR="00462FAA" w:rsidRPr="00120001">
              <w:rPr>
                <w:color w:val="0070C0"/>
                <w:sz w:val="20"/>
                <w:szCs w:val="20"/>
              </w:rPr>
              <w:t xml:space="preserve">, anti-bullying and </w:t>
            </w:r>
            <w:r w:rsidR="006B5569">
              <w:rPr>
                <w:color w:val="0070C0"/>
                <w:sz w:val="20"/>
                <w:szCs w:val="20"/>
              </w:rPr>
              <w:t>g</w:t>
            </w:r>
            <w:r w:rsidRPr="00120001">
              <w:rPr>
                <w:color w:val="0070C0"/>
                <w:sz w:val="20"/>
                <w:szCs w:val="20"/>
              </w:rPr>
              <w:t>etting on and falling out</w:t>
            </w:r>
          </w:p>
        </w:tc>
        <w:tc>
          <w:tcPr>
            <w:tcW w:w="4678" w:type="dxa"/>
            <w:vAlign w:val="center"/>
          </w:tcPr>
          <w:p w:rsidR="00784B0D" w:rsidRPr="00120001" w:rsidRDefault="00784B0D" w:rsidP="00F97E22">
            <w:pPr>
              <w:jc w:val="center"/>
              <w:rPr>
                <w:color w:val="0070C0"/>
                <w:sz w:val="20"/>
                <w:szCs w:val="20"/>
              </w:rPr>
            </w:pPr>
            <w:r w:rsidRPr="00120001">
              <w:rPr>
                <w:color w:val="0070C0"/>
                <w:sz w:val="20"/>
                <w:szCs w:val="20"/>
              </w:rPr>
              <w:t>tbc</w:t>
            </w:r>
          </w:p>
        </w:tc>
        <w:tc>
          <w:tcPr>
            <w:tcW w:w="4557" w:type="dxa"/>
            <w:vAlign w:val="center"/>
          </w:tcPr>
          <w:p w:rsidR="00784B0D" w:rsidRPr="00120001" w:rsidRDefault="00784B0D" w:rsidP="00F97E22">
            <w:pPr>
              <w:jc w:val="center"/>
              <w:rPr>
                <w:color w:val="0070C0"/>
                <w:sz w:val="20"/>
                <w:szCs w:val="20"/>
              </w:rPr>
            </w:pPr>
            <w:r w:rsidRPr="00120001">
              <w:rPr>
                <w:color w:val="0070C0"/>
                <w:sz w:val="20"/>
                <w:szCs w:val="20"/>
              </w:rPr>
              <w:t>tbc</w:t>
            </w: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4</w:t>
            </w:r>
          </w:p>
        </w:tc>
        <w:tc>
          <w:tcPr>
            <w:tcW w:w="4428" w:type="dxa"/>
          </w:tcPr>
          <w:p w:rsidR="00784B0D" w:rsidRPr="00120001" w:rsidRDefault="00784B0D" w:rsidP="00462FAA">
            <w:pPr>
              <w:rPr>
                <w:color w:val="0070C0"/>
                <w:sz w:val="20"/>
                <w:szCs w:val="20"/>
              </w:rPr>
            </w:pPr>
            <w:r w:rsidRPr="00120001">
              <w:rPr>
                <w:color w:val="0070C0"/>
                <w:sz w:val="20"/>
                <w:szCs w:val="20"/>
              </w:rPr>
              <w:t>New Beginnings</w:t>
            </w:r>
            <w:r w:rsidR="00462FAA" w:rsidRPr="00120001">
              <w:rPr>
                <w:color w:val="0070C0"/>
                <w:sz w:val="20"/>
                <w:szCs w:val="20"/>
              </w:rPr>
              <w:t>, g</w:t>
            </w:r>
            <w:r w:rsidRPr="00120001">
              <w:rPr>
                <w:color w:val="0070C0"/>
                <w:sz w:val="20"/>
                <w:szCs w:val="20"/>
              </w:rPr>
              <w:t>etting on and falling out</w:t>
            </w:r>
            <w:r w:rsidR="00462FAA" w:rsidRPr="00120001">
              <w:rPr>
                <w:color w:val="0070C0"/>
                <w:sz w:val="20"/>
                <w:szCs w:val="20"/>
              </w:rPr>
              <w:t xml:space="preserve"> and k</w:t>
            </w:r>
            <w:r w:rsidRPr="00120001">
              <w:rPr>
                <w:color w:val="0070C0"/>
                <w:sz w:val="20"/>
                <w:szCs w:val="20"/>
              </w:rPr>
              <w:t>eeping safe</w:t>
            </w:r>
          </w:p>
        </w:tc>
        <w:tc>
          <w:tcPr>
            <w:tcW w:w="4678" w:type="dxa"/>
            <w:vAlign w:val="center"/>
          </w:tcPr>
          <w:p w:rsidR="00784B0D" w:rsidRPr="00120001" w:rsidRDefault="00462FAA" w:rsidP="00F97E22">
            <w:pPr>
              <w:rPr>
                <w:color w:val="0070C0"/>
                <w:sz w:val="20"/>
                <w:szCs w:val="20"/>
              </w:rPr>
            </w:pPr>
            <w:r w:rsidRPr="00120001">
              <w:rPr>
                <w:color w:val="0070C0"/>
                <w:sz w:val="20"/>
                <w:szCs w:val="20"/>
              </w:rPr>
              <w:t>Going for g</w:t>
            </w:r>
            <w:r w:rsidR="00784B0D" w:rsidRPr="00120001">
              <w:rPr>
                <w:color w:val="0070C0"/>
                <w:sz w:val="20"/>
                <w:szCs w:val="20"/>
              </w:rPr>
              <w:t>oals</w:t>
            </w:r>
            <w:r w:rsidRPr="00120001">
              <w:rPr>
                <w:color w:val="0070C0"/>
                <w:sz w:val="20"/>
                <w:szCs w:val="20"/>
              </w:rPr>
              <w:t>, g</w:t>
            </w:r>
            <w:r w:rsidR="00784B0D" w:rsidRPr="00120001">
              <w:rPr>
                <w:color w:val="0070C0"/>
                <w:sz w:val="20"/>
                <w:szCs w:val="20"/>
              </w:rPr>
              <w:t>ood to be me</w:t>
            </w:r>
            <w:r w:rsidRPr="00120001">
              <w:rPr>
                <w:color w:val="0070C0"/>
                <w:sz w:val="20"/>
                <w:szCs w:val="20"/>
              </w:rPr>
              <w:t xml:space="preserve"> and drugs e</w:t>
            </w:r>
            <w:r w:rsidR="00784B0D" w:rsidRPr="00120001">
              <w:rPr>
                <w:color w:val="0070C0"/>
                <w:sz w:val="20"/>
                <w:szCs w:val="20"/>
              </w:rPr>
              <w:t>ducation</w:t>
            </w:r>
          </w:p>
          <w:p w:rsidR="00784B0D" w:rsidRPr="00120001" w:rsidRDefault="00784B0D" w:rsidP="00F97E22">
            <w:pPr>
              <w:rPr>
                <w:color w:val="0070C0"/>
                <w:sz w:val="20"/>
                <w:szCs w:val="20"/>
              </w:rPr>
            </w:pPr>
          </w:p>
        </w:tc>
        <w:tc>
          <w:tcPr>
            <w:tcW w:w="4557" w:type="dxa"/>
            <w:vAlign w:val="center"/>
          </w:tcPr>
          <w:p w:rsidR="00784B0D" w:rsidRPr="00120001" w:rsidRDefault="00462FAA" w:rsidP="00F97E22">
            <w:pPr>
              <w:rPr>
                <w:color w:val="0070C0"/>
                <w:sz w:val="20"/>
                <w:szCs w:val="20"/>
              </w:rPr>
            </w:pPr>
            <w:r w:rsidRPr="00120001">
              <w:rPr>
                <w:color w:val="0070C0"/>
                <w:sz w:val="20"/>
                <w:szCs w:val="20"/>
              </w:rPr>
              <w:t>Relationships and c</w:t>
            </w:r>
            <w:r w:rsidR="00784B0D" w:rsidRPr="00120001">
              <w:rPr>
                <w:color w:val="0070C0"/>
                <w:sz w:val="20"/>
                <w:szCs w:val="20"/>
              </w:rPr>
              <w:t>hanges</w:t>
            </w:r>
          </w:p>
          <w:p w:rsidR="00784B0D" w:rsidRPr="00120001" w:rsidRDefault="00784B0D" w:rsidP="00F97E22">
            <w:pPr>
              <w:rPr>
                <w:color w:val="0070C0"/>
                <w:sz w:val="20"/>
                <w:szCs w:val="20"/>
              </w:rPr>
            </w:pP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5</w:t>
            </w:r>
          </w:p>
        </w:tc>
        <w:tc>
          <w:tcPr>
            <w:tcW w:w="4428" w:type="dxa"/>
          </w:tcPr>
          <w:p w:rsidR="00784B0D" w:rsidRPr="00120001" w:rsidRDefault="00784B0D" w:rsidP="00462FAA">
            <w:pPr>
              <w:rPr>
                <w:color w:val="0070C0"/>
                <w:sz w:val="20"/>
                <w:szCs w:val="20"/>
              </w:rPr>
            </w:pPr>
            <w:r w:rsidRPr="00120001">
              <w:rPr>
                <w:color w:val="0070C0"/>
                <w:sz w:val="20"/>
                <w:szCs w:val="20"/>
              </w:rPr>
              <w:t>New Beginnings</w:t>
            </w:r>
            <w:r w:rsidR="00462FAA" w:rsidRPr="00120001">
              <w:rPr>
                <w:color w:val="0070C0"/>
                <w:sz w:val="20"/>
                <w:szCs w:val="20"/>
              </w:rPr>
              <w:t xml:space="preserve"> and g</w:t>
            </w:r>
            <w:r w:rsidRPr="00120001">
              <w:rPr>
                <w:color w:val="0070C0"/>
                <w:sz w:val="20"/>
                <w:szCs w:val="20"/>
              </w:rPr>
              <w:t>etting on and falling out</w:t>
            </w:r>
          </w:p>
        </w:tc>
        <w:tc>
          <w:tcPr>
            <w:tcW w:w="4678" w:type="dxa"/>
          </w:tcPr>
          <w:p w:rsidR="00784B0D" w:rsidRPr="00120001" w:rsidRDefault="00784B0D" w:rsidP="003A456A">
            <w:pPr>
              <w:rPr>
                <w:color w:val="0070C0"/>
                <w:sz w:val="20"/>
                <w:szCs w:val="20"/>
              </w:rPr>
            </w:pPr>
            <w:r w:rsidRPr="00120001">
              <w:rPr>
                <w:color w:val="0070C0"/>
                <w:sz w:val="20"/>
                <w:szCs w:val="20"/>
              </w:rPr>
              <w:t>Going for Goals</w:t>
            </w:r>
            <w:r w:rsidR="003A456A" w:rsidRPr="00120001">
              <w:rPr>
                <w:color w:val="0070C0"/>
                <w:sz w:val="20"/>
                <w:szCs w:val="20"/>
              </w:rPr>
              <w:t>, g</w:t>
            </w:r>
            <w:r w:rsidRPr="00120001">
              <w:rPr>
                <w:color w:val="0070C0"/>
                <w:sz w:val="20"/>
                <w:szCs w:val="20"/>
              </w:rPr>
              <w:t>ood to be me</w:t>
            </w:r>
            <w:r w:rsidR="003A456A" w:rsidRPr="00120001">
              <w:rPr>
                <w:color w:val="0070C0"/>
                <w:sz w:val="20"/>
                <w:szCs w:val="20"/>
              </w:rPr>
              <w:t>, d</w:t>
            </w:r>
            <w:r w:rsidRPr="00120001">
              <w:rPr>
                <w:color w:val="0070C0"/>
                <w:sz w:val="20"/>
                <w:szCs w:val="20"/>
              </w:rPr>
              <w:t xml:space="preserve">rug </w:t>
            </w:r>
            <w:r w:rsidR="003A456A" w:rsidRPr="00120001">
              <w:rPr>
                <w:color w:val="0070C0"/>
                <w:sz w:val="20"/>
                <w:szCs w:val="20"/>
              </w:rPr>
              <w:t>e</w:t>
            </w:r>
            <w:r w:rsidRPr="00120001">
              <w:rPr>
                <w:color w:val="0070C0"/>
                <w:sz w:val="20"/>
                <w:szCs w:val="20"/>
              </w:rPr>
              <w:t>ducation</w:t>
            </w:r>
            <w:r w:rsidR="003A456A" w:rsidRPr="00120001">
              <w:rPr>
                <w:color w:val="0070C0"/>
                <w:sz w:val="20"/>
                <w:szCs w:val="20"/>
              </w:rPr>
              <w:t xml:space="preserve"> and e</w:t>
            </w:r>
            <w:r w:rsidRPr="00120001">
              <w:rPr>
                <w:color w:val="0070C0"/>
                <w:sz w:val="20"/>
                <w:szCs w:val="20"/>
              </w:rPr>
              <w:t>motional health and wellbeing</w:t>
            </w:r>
          </w:p>
        </w:tc>
        <w:tc>
          <w:tcPr>
            <w:tcW w:w="4557" w:type="dxa"/>
          </w:tcPr>
          <w:p w:rsidR="00784B0D" w:rsidRPr="00120001" w:rsidRDefault="003A456A" w:rsidP="00462FAA">
            <w:pPr>
              <w:rPr>
                <w:color w:val="0070C0"/>
                <w:sz w:val="20"/>
                <w:szCs w:val="20"/>
              </w:rPr>
            </w:pPr>
            <w:r w:rsidRPr="00120001">
              <w:rPr>
                <w:color w:val="0070C0"/>
                <w:sz w:val="20"/>
                <w:szCs w:val="20"/>
              </w:rPr>
              <w:t>Relationships, c</w:t>
            </w:r>
            <w:r w:rsidR="00784B0D" w:rsidRPr="00120001">
              <w:rPr>
                <w:color w:val="0070C0"/>
                <w:sz w:val="20"/>
                <w:szCs w:val="20"/>
              </w:rPr>
              <w:t>hanges</w:t>
            </w:r>
            <w:r w:rsidRPr="00120001">
              <w:rPr>
                <w:color w:val="0070C0"/>
                <w:sz w:val="20"/>
                <w:szCs w:val="20"/>
              </w:rPr>
              <w:t>, s</w:t>
            </w:r>
            <w:r w:rsidR="00784B0D" w:rsidRPr="00120001">
              <w:rPr>
                <w:color w:val="0070C0"/>
                <w:sz w:val="20"/>
                <w:szCs w:val="20"/>
              </w:rPr>
              <w:t xml:space="preserve">ex </w:t>
            </w:r>
            <w:r w:rsidRPr="00120001">
              <w:rPr>
                <w:color w:val="0070C0"/>
                <w:sz w:val="20"/>
                <w:szCs w:val="20"/>
              </w:rPr>
              <w:t>e</w:t>
            </w:r>
            <w:r w:rsidR="00784B0D" w:rsidRPr="00120001">
              <w:rPr>
                <w:color w:val="0070C0"/>
                <w:sz w:val="20"/>
                <w:szCs w:val="20"/>
              </w:rPr>
              <w:t>ducation</w:t>
            </w:r>
            <w:r w:rsidRPr="00120001">
              <w:rPr>
                <w:color w:val="0070C0"/>
                <w:sz w:val="20"/>
                <w:szCs w:val="20"/>
              </w:rPr>
              <w:t xml:space="preserve"> and c</w:t>
            </w:r>
            <w:r w:rsidR="00784B0D" w:rsidRPr="00120001">
              <w:rPr>
                <w:color w:val="0070C0"/>
                <w:sz w:val="20"/>
                <w:szCs w:val="20"/>
              </w:rPr>
              <w:t>itizenship</w:t>
            </w:r>
          </w:p>
          <w:p w:rsidR="00784B0D" w:rsidRPr="00120001" w:rsidRDefault="00784B0D" w:rsidP="00462FAA">
            <w:pPr>
              <w:rPr>
                <w:color w:val="0070C0"/>
                <w:sz w:val="20"/>
                <w:szCs w:val="20"/>
              </w:rPr>
            </w:pP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6</w:t>
            </w:r>
          </w:p>
        </w:tc>
        <w:tc>
          <w:tcPr>
            <w:tcW w:w="4428" w:type="dxa"/>
          </w:tcPr>
          <w:p w:rsidR="00784B0D" w:rsidRPr="00120001" w:rsidRDefault="00784B0D" w:rsidP="00462FAA">
            <w:pPr>
              <w:rPr>
                <w:color w:val="0070C0"/>
                <w:sz w:val="20"/>
                <w:szCs w:val="20"/>
              </w:rPr>
            </w:pPr>
            <w:r w:rsidRPr="00120001">
              <w:rPr>
                <w:color w:val="0070C0"/>
                <w:sz w:val="20"/>
                <w:szCs w:val="20"/>
              </w:rPr>
              <w:t>New Beginnings/ Safety Education</w:t>
            </w:r>
          </w:p>
          <w:p w:rsidR="00120001" w:rsidRPr="00EA6947" w:rsidRDefault="00784B0D" w:rsidP="00462FAA">
            <w:pPr>
              <w:rPr>
                <w:color w:val="0070C0"/>
                <w:sz w:val="20"/>
                <w:szCs w:val="20"/>
              </w:rPr>
            </w:pPr>
            <w:r w:rsidRPr="00120001">
              <w:rPr>
                <w:color w:val="0070C0"/>
                <w:sz w:val="20"/>
                <w:szCs w:val="20"/>
              </w:rPr>
              <w:t>Getting on and Falling out/Anti- Bullying Education</w:t>
            </w:r>
          </w:p>
        </w:tc>
        <w:tc>
          <w:tcPr>
            <w:tcW w:w="4678" w:type="dxa"/>
            <w:vAlign w:val="center"/>
          </w:tcPr>
          <w:p w:rsidR="00784B0D" w:rsidRPr="00120001" w:rsidRDefault="00CA4277" w:rsidP="00CA4277">
            <w:pPr>
              <w:jc w:val="center"/>
              <w:rPr>
                <w:rFonts w:cs="Arial"/>
                <w:color w:val="0070C0"/>
                <w:sz w:val="20"/>
                <w:szCs w:val="20"/>
              </w:rPr>
            </w:pPr>
            <w:r w:rsidRPr="00120001">
              <w:rPr>
                <w:rFonts w:cs="Arial"/>
                <w:color w:val="0070C0"/>
                <w:sz w:val="20"/>
                <w:szCs w:val="20"/>
              </w:rPr>
              <w:t>tbc</w:t>
            </w:r>
          </w:p>
        </w:tc>
        <w:tc>
          <w:tcPr>
            <w:tcW w:w="4557" w:type="dxa"/>
            <w:vAlign w:val="center"/>
          </w:tcPr>
          <w:p w:rsidR="00784B0D" w:rsidRPr="00120001" w:rsidRDefault="00CA4277" w:rsidP="00CA4277">
            <w:pPr>
              <w:jc w:val="center"/>
              <w:rPr>
                <w:rFonts w:cs="Arial"/>
                <w:color w:val="0070C0"/>
                <w:sz w:val="20"/>
                <w:szCs w:val="20"/>
              </w:rPr>
            </w:pPr>
            <w:r w:rsidRPr="00120001">
              <w:rPr>
                <w:rFonts w:cs="Arial"/>
                <w:color w:val="0070C0"/>
                <w:sz w:val="20"/>
                <w:szCs w:val="20"/>
              </w:rPr>
              <w:t>tbc</w:t>
            </w:r>
          </w:p>
        </w:tc>
      </w:tr>
      <w:tr w:rsidR="00784B0D" w:rsidTr="00C57EC5">
        <w:trPr>
          <w:gridAfter w:val="3"/>
          <w:wAfter w:w="7209" w:type="dxa"/>
        </w:trPr>
        <w:tc>
          <w:tcPr>
            <w:tcW w:w="15047" w:type="dxa"/>
            <w:gridSpan w:val="4"/>
          </w:tcPr>
          <w:p w:rsidR="00784B0D" w:rsidRPr="00120001" w:rsidRDefault="00784B0D" w:rsidP="00F97E22">
            <w:pPr>
              <w:rPr>
                <w:rFonts w:ascii="Arial" w:hAnsi="Arial" w:cs="Arial"/>
                <w:b/>
                <w:sz w:val="24"/>
                <w:szCs w:val="24"/>
              </w:rPr>
            </w:pPr>
            <w:r w:rsidRPr="00120001">
              <w:rPr>
                <w:rFonts w:ascii="Arial" w:hAnsi="Arial" w:cs="Arial"/>
                <w:b/>
                <w:sz w:val="24"/>
                <w:szCs w:val="24"/>
              </w:rPr>
              <w:t>LANGUAGES</w:t>
            </w:r>
          </w:p>
          <w:p w:rsidR="002F49B8" w:rsidRPr="00120001" w:rsidRDefault="009961B8" w:rsidP="002F49B8">
            <w:pPr>
              <w:rPr>
                <w:rFonts w:cs="Arial"/>
                <w:sz w:val="20"/>
                <w:szCs w:val="20"/>
              </w:rPr>
            </w:pPr>
            <w:r w:rsidRPr="00120001">
              <w:rPr>
                <w:rFonts w:cs="Arial"/>
                <w:sz w:val="20"/>
                <w:szCs w:val="20"/>
              </w:rPr>
              <w:t>In our Foundation Stage Unit and Key Stage 1, pupils are introduced to some of the different languages and cultures around the worlds</w:t>
            </w:r>
            <w:r w:rsidR="002F49B8" w:rsidRPr="00120001">
              <w:rPr>
                <w:rFonts w:cs="Arial"/>
                <w:sz w:val="20"/>
                <w:szCs w:val="20"/>
              </w:rPr>
              <w:t>. Depending on age, this includes:</w:t>
            </w:r>
          </w:p>
          <w:p w:rsidR="002F49B8" w:rsidRPr="00120001" w:rsidRDefault="002F49B8" w:rsidP="002F49B8">
            <w:pPr>
              <w:pStyle w:val="ListParagraph"/>
              <w:numPr>
                <w:ilvl w:val="0"/>
                <w:numId w:val="5"/>
              </w:numPr>
              <w:ind w:left="459"/>
              <w:rPr>
                <w:rFonts w:cs="Arial"/>
                <w:sz w:val="20"/>
                <w:szCs w:val="20"/>
              </w:rPr>
            </w:pPr>
            <w:r w:rsidRPr="00120001">
              <w:rPr>
                <w:rFonts w:cs="Arial"/>
                <w:sz w:val="20"/>
                <w:szCs w:val="20"/>
              </w:rPr>
              <w:t>pre-prepared sessions, between 5-20minutes</w:t>
            </w:r>
            <w:r w:rsidR="00EA6947">
              <w:rPr>
                <w:rFonts w:cs="Arial"/>
                <w:sz w:val="20"/>
                <w:szCs w:val="20"/>
              </w:rPr>
              <w:t xml:space="preserve"> and t</w:t>
            </w:r>
            <w:r w:rsidRPr="00120001">
              <w:rPr>
                <w:rFonts w:cs="Arial"/>
                <w:sz w:val="20"/>
                <w:szCs w:val="20"/>
              </w:rPr>
              <w:t>ypically in French</w:t>
            </w:r>
          </w:p>
          <w:p w:rsidR="009961B8" w:rsidRPr="00120001" w:rsidRDefault="002F49B8" w:rsidP="002F49B8">
            <w:pPr>
              <w:pStyle w:val="ListParagraph"/>
              <w:numPr>
                <w:ilvl w:val="0"/>
                <w:numId w:val="5"/>
              </w:numPr>
              <w:ind w:left="459"/>
              <w:rPr>
                <w:rFonts w:cs="Arial"/>
                <w:sz w:val="20"/>
                <w:szCs w:val="20"/>
              </w:rPr>
            </w:pPr>
            <w:r w:rsidRPr="00120001">
              <w:rPr>
                <w:rFonts w:cs="Arial"/>
                <w:sz w:val="20"/>
                <w:szCs w:val="20"/>
              </w:rPr>
              <w:t>play-based activities such as songs, playground games, listening to stories and simple sorting activities, in a variety of languages that includes French, Spanish, Chinese, Indian and African</w:t>
            </w:r>
          </w:p>
          <w:p w:rsidR="00B71754" w:rsidRPr="00120001" w:rsidRDefault="002F49B8" w:rsidP="00B71754">
            <w:pPr>
              <w:pStyle w:val="ListParagraph"/>
              <w:numPr>
                <w:ilvl w:val="0"/>
                <w:numId w:val="5"/>
              </w:numPr>
              <w:ind w:left="459"/>
              <w:rPr>
                <w:rFonts w:cs="Arial"/>
                <w:sz w:val="20"/>
                <w:szCs w:val="20"/>
              </w:rPr>
            </w:pPr>
            <w:r w:rsidRPr="00120001">
              <w:rPr>
                <w:rFonts w:cs="Arial"/>
                <w:sz w:val="20"/>
                <w:szCs w:val="20"/>
              </w:rPr>
              <w:t>Introduction to short phrases for simple role play (eg meeting and greeting)</w:t>
            </w:r>
          </w:p>
          <w:p w:rsidR="00B71754" w:rsidRPr="00120001" w:rsidRDefault="00B71754" w:rsidP="00B71754">
            <w:pPr>
              <w:ind w:left="99"/>
              <w:rPr>
                <w:rFonts w:cs="Arial"/>
                <w:sz w:val="20"/>
                <w:szCs w:val="20"/>
              </w:rPr>
            </w:pPr>
            <w:r w:rsidRPr="00120001">
              <w:rPr>
                <w:rFonts w:cs="Arial"/>
                <w:sz w:val="20"/>
                <w:szCs w:val="20"/>
              </w:rPr>
              <w:t>In Key Stage 2 the sessions become longer.  They retain the element of learning through practical and play-based activities, while developing the children’s ability to converse in the language and eventually write in the language.  French is the core language taught in Key Stage 2.</w:t>
            </w:r>
          </w:p>
          <w:p w:rsidR="00676C9D" w:rsidRPr="00120001" w:rsidRDefault="00B71754" w:rsidP="00B71754">
            <w:pPr>
              <w:ind w:left="99"/>
              <w:rPr>
                <w:rFonts w:cs="Arial"/>
              </w:rPr>
            </w:pPr>
            <w:r w:rsidRPr="00120001">
              <w:rPr>
                <w:rFonts w:cs="Arial"/>
                <w:sz w:val="20"/>
                <w:szCs w:val="20"/>
              </w:rPr>
              <w:t>At present, the development of ou</w:t>
            </w:r>
            <w:r w:rsidR="00EA6947">
              <w:rPr>
                <w:rFonts w:cs="Arial"/>
                <w:sz w:val="20"/>
                <w:szCs w:val="20"/>
              </w:rPr>
              <w:t>r children’s language skills</w:t>
            </w:r>
            <w:r w:rsidRPr="00120001">
              <w:rPr>
                <w:rFonts w:cs="Arial"/>
                <w:sz w:val="20"/>
                <w:szCs w:val="20"/>
              </w:rPr>
              <w:t xml:space="preserve"> is at an early stage.  As a result, the schedule below </w:t>
            </w:r>
            <w:r w:rsidR="00EA6947">
              <w:rPr>
                <w:rFonts w:cs="Arial"/>
                <w:sz w:val="20"/>
                <w:szCs w:val="20"/>
              </w:rPr>
              <w:t xml:space="preserve">currently </w:t>
            </w:r>
            <w:r w:rsidRPr="00120001">
              <w:rPr>
                <w:rFonts w:cs="Arial"/>
                <w:sz w:val="20"/>
                <w:szCs w:val="20"/>
              </w:rPr>
              <w:t xml:space="preserve">includes aspects of repetition </w:t>
            </w:r>
            <w:r w:rsidR="00EA6947">
              <w:rPr>
                <w:rFonts w:cs="Arial"/>
                <w:sz w:val="20"/>
                <w:szCs w:val="20"/>
              </w:rPr>
              <w:t xml:space="preserve">across year groups </w:t>
            </w:r>
            <w:r w:rsidRPr="00120001">
              <w:rPr>
                <w:rFonts w:cs="Arial"/>
                <w:sz w:val="20"/>
                <w:szCs w:val="20"/>
              </w:rPr>
              <w:t>and this is necessary until all children have a base level of understanding and skills before they can tackle the content for their year group</w:t>
            </w:r>
            <w:r w:rsidR="00EA6947">
              <w:rPr>
                <w:rFonts w:cs="Arial"/>
                <w:sz w:val="20"/>
                <w:szCs w:val="20"/>
              </w:rPr>
              <w:t>. Therefore, some of the content described</w:t>
            </w:r>
            <w:r w:rsidRPr="00120001">
              <w:rPr>
                <w:rFonts w:cs="Arial"/>
                <w:sz w:val="20"/>
                <w:szCs w:val="20"/>
              </w:rPr>
              <w:t xml:space="preserve"> above is at present an aspiration.</w:t>
            </w:r>
            <w:r w:rsidRPr="00120001">
              <w:rPr>
                <w:rFonts w:cs="Arial"/>
              </w:rPr>
              <w:t xml:space="preserve"> </w:t>
            </w:r>
          </w:p>
          <w:p w:rsidR="002F49B8" w:rsidRPr="00120001" w:rsidRDefault="002F49B8" w:rsidP="00B71754">
            <w:pPr>
              <w:ind w:left="99"/>
              <w:rPr>
                <w:rFonts w:cs="Arial"/>
              </w:rPr>
            </w:pPr>
            <w:r w:rsidRPr="00120001">
              <w:rPr>
                <w:rFonts w:cs="Arial"/>
              </w:rPr>
              <w:t xml:space="preserve"> </w:t>
            </w:r>
          </w:p>
        </w:tc>
      </w:tr>
      <w:tr w:rsidR="00784B0D" w:rsidTr="00C57EC5">
        <w:trPr>
          <w:gridAfter w:val="3"/>
          <w:wAfter w:w="7209" w:type="dxa"/>
        </w:trPr>
        <w:tc>
          <w:tcPr>
            <w:tcW w:w="1384" w:type="dxa"/>
          </w:tcPr>
          <w:p w:rsidR="00784B0D" w:rsidRPr="00120001"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Autumn</w:t>
            </w:r>
          </w:p>
        </w:tc>
        <w:tc>
          <w:tcPr>
            <w:tcW w:w="4678"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Spring</w:t>
            </w:r>
          </w:p>
        </w:tc>
        <w:tc>
          <w:tcPr>
            <w:tcW w:w="4557"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Summer</w:t>
            </w:r>
          </w:p>
        </w:tc>
      </w:tr>
      <w:tr w:rsidR="00784B0D" w:rsidTr="00CA4277">
        <w:trPr>
          <w:gridAfter w:val="3"/>
          <w:wAfter w:w="7209" w:type="dxa"/>
        </w:trPr>
        <w:tc>
          <w:tcPr>
            <w:tcW w:w="1384" w:type="dxa"/>
            <w:vAlign w:val="center"/>
          </w:tcPr>
          <w:p w:rsidR="00784B0D" w:rsidRPr="00120001" w:rsidRDefault="00784B0D" w:rsidP="00F97E22">
            <w:pPr>
              <w:rPr>
                <w:rFonts w:ascii="Arial" w:hAnsi="Arial" w:cs="Arial"/>
                <w:b/>
                <w:sz w:val="24"/>
                <w:szCs w:val="24"/>
              </w:rPr>
            </w:pPr>
            <w:r w:rsidRPr="00120001">
              <w:rPr>
                <w:rFonts w:ascii="Arial" w:hAnsi="Arial" w:cs="Arial"/>
                <w:b/>
                <w:sz w:val="24"/>
                <w:szCs w:val="24"/>
              </w:rPr>
              <w:t>Year 1</w:t>
            </w:r>
          </w:p>
        </w:tc>
        <w:tc>
          <w:tcPr>
            <w:tcW w:w="4428" w:type="dxa"/>
            <w:vAlign w:val="center"/>
          </w:tcPr>
          <w:p w:rsidR="00784B0D" w:rsidRPr="00120001" w:rsidRDefault="000B3F39" w:rsidP="000B3F39">
            <w:pPr>
              <w:rPr>
                <w:rFonts w:cs="Arial"/>
                <w:sz w:val="20"/>
                <w:szCs w:val="20"/>
              </w:rPr>
            </w:pPr>
            <w:r>
              <w:rPr>
                <w:rFonts w:cs="Arial"/>
                <w:sz w:val="20"/>
                <w:szCs w:val="20"/>
              </w:rPr>
              <w:t>Greetings</w:t>
            </w:r>
          </w:p>
        </w:tc>
        <w:tc>
          <w:tcPr>
            <w:tcW w:w="4678" w:type="dxa"/>
            <w:vAlign w:val="center"/>
          </w:tcPr>
          <w:p w:rsidR="00784B0D" w:rsidRPr="00120001" w:rsidRDefault="00850C0D" w:rsidP="00850C0D">
            <w:pPr>
              <w:rPr>
                <w:rFonts w:cs="Arial"/>
                <w:sz w:val="20"/>
                <w:szCs w:val="20"/>
              </w:rPr>
            </w:pPr>
            <w:r>
              <w:rPr>
                <w:rFonts w:cs="Arial"/>
                <w:sz w:val="20"/>
                <w:szCs w:val="20"/>
              </w:rPr>
              <w:t>Counting</w:t>
            </w:r>
          </w:p>
        </w:tc>
        <w:tc>
          <w:tcPr>
            <w:tcW w:w="4557" w:type="dxa"/>
            <w:vAlign w:val="center"/>
          </w:tcPr>
          <w:p w:rsidR="00784B0D" w:rsidRPr="00120001" w:rsidRDefault="00850C0D" w:rsidP="00850C0D">
            <w:pPr>
              <w:rPr>
                <w:rFonts w:cs="Arial"/>
                <w:sz w:val="20"/>
                <w:szCs w:val="20"/>
              </w:rPr>
            </w:pPr>
            <w:r>
              <w:rPr>
                <w:rFonts w:cs="Arial"/>
                <w:sz w:val="20"/>
                <w:szCs w:val="20"/>
              </w:rPr>
              <w:t>Colours</w:t>
            </w:r>
          </w:p>
        </w:tc>
      </w:tr>
      <w:tr w:rsidR="00784B0D" w:rsidTr="00347DD4">
        <w:trPr>
          <w:gridAfter w:val="3"/>
          <w:wAfter w:w="7209" w:type="dxa"/>
        </w:trPr>
        <w:tc>
          <w:tcPr>
            <w:tcW w:w="1384" w:type="dxa"/>
            <w:vAlign w:val="center"/>
          </w:tcPr>
          <w:p w:rsidR="00784B0D" w:rsidRPr="00120001" w:rsidRDefault="00784B0D" w:rsidP="00F97E22">
            <w:pPr>
              <w:rPr>
                <w:rFonts w:ascii="Arial" w:hAnsi="Arial" w:cs="Arial"/>
                <w:b/>
                <w:sz w:val="24"/>
                <w:szCs w:val="24"/>
              </w:rPr>
            </w:pPr>
            <w:r w:rsidRPr="00120001">
              <w:rPr>
                <w:rFonts w:ascii="Arial" w:hAnsi="Arial" w:cs="Arial"/>
                <w:b/>
                <w:sz w:val="24"/>
                <w:szCs w:val="24"/>
              </w:rPr>
              <w:t>Year 2</w:t>
            </w:r>
          </w:p>
        </w:tc>
        <w:tc>
          <w:tcPr>
            <w:tcW w:w="4428" w:type="dxa"/>
            <w:vAlign w:val="center"/>
          </w:tcPr>
          <w:p w:rsidR="00784B0D" w:rsidRPr="00120001" w:rsidRDefault="00784B0D" w:rsidP="00F97E22">
            <w:pPr>
              <w:rPr>
                <w:sz w:val="20"/>
                <w:szCs w:val="20"/>
              </w:rPr>
            </w:pPr>
            <w:r w:rsidRPr="00120001">
              <w:rPr>
                <w:sz w:val="20"/>
                <w:szCs w:val="20"/>
              </w:rPr>
              <w:t>Greetings and Counting</w:t>
            </w:r>
          </w:p>
        </w:tc>
        <w:tc>
          <w:tcPr>
            <w:tcW w:w="4678" w:type="dxa"/>
            <w:vAlign w:val="center"/>
          </w:tcPr>
          <w:p w:rsidR="00784B0D" w:rsidRPr="00120001" w:rsidRDefault="00347DD4" w:rsidP="00347DD4">
            <w:pPr>
              <w:jc w:val="center"/>
              <w:rPr>
                <w:sz w:val="20"/>
                <w:szCs w:val="20"/>
              </w:rPr>
            </w:pPr>
            <w:r w:rsidRPr="00120001">
              <w:rPr>
                <w:sz w:val="20"/>
                <w:szCs w:val="20"/>
              </w:rPr>
              <w:t>tbc</w:t>
            </w:r>
          </w:p>
        </w:tc>
        <w:tc>
          <w:tcPr>
            <w:tcW w:w="4557" w:type="dxa"/>
            <w:vAlign w:val="center"/>
          </w:tcPr>
          <w:p w:rsidR="00784B0D" w:rsidRPr="00120001" w:rsidRDefault="00347DD4" w:rsidP="00347DD4">
            <w:pPr>
              <w:jc w:val="center"/>
              <w:rPr>
                <w:sz w:val="20"/>
                <w:szCs w:val="20"/>
              </w:rPr>
            </w:pPr>
            <w:r w:rsidRPr="00120001">
              <w:rPr>
                <w:sz w:val="20"/>
                <w:szCs w:val="20"/>
              </w:rPr>
              <w:t>tbc</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3</w:t>
            </w:r>
          </w:p>
        </w:tc>
        <w:tc>
          <w:tcPr>
            <w:tcW w:w="4428" w:type="dxa"/>
            <w:vAlign w:val="center"/>
          </w:tcPr>
          <w:p w:rsidR="00BB3C6B" w:rsidRPr="00120001" w:rsidRDefault="00BB3C6B" w:rsidP="001F4195">
            <w:pPr>
              <w:rPr>
                <w:sz w:val="20"/>
                <w:szCs w:val="20"/>
              </w:rPr>
            </w:pPr>
            <w:r w:rsidRPr="00120001">
              <w:rPr>
                <w:sz w:val="20"/>
                <w:szCs w:val="20"/>
              </w:rPr>
              <w:t>Greetings and Counting</w:t>
            </w:r>
          </w:p>
        </w:tc>
        <w:tc>
          <w:tcPr>
            <w:tcW w:w="4678" w:type="dxa"/>
            <w:vAlign w:val="center"/>
          </w:tcPr>
          <w:p w:rsidR="00BB3C6B" w:rsidRPr="00120001" w:rsidRDefault="00BB3C6B" w:rsidP="001F4195">
            <w:pPr>
              <w:jc w:val="center"/>
              <w:rPr>
                <w:sz w:val="20"/>
                <w:szCs w:val="20"/>
              </w:rPr>
            </w:pPr>
            <w:r w:rsidRPr="00120001">
              <w:rPr>
                <w:sz w:val="20"/>
                <w:szCs w:val="20"/>
              </w:rPr>
              <w:t>tbc</w:t>
            </w:r>
          </w:p>
        </w:tc>
        <w:tc>
          <w:tcPr>
            <w:tcW w:w="4557" w:type="dxa"/>
            <w:vAlign w:val="center"/>
          </w:tcPr>
          <w:p w:rsidR="00BB3C6B" w:rsidRPr="00120001" w:rsidRDefault="00BB3C6B" w:rsidP="001F4195">
            <w:pPr>
              <w:jc w:val="center"/>
              <w:rPr>
                <w:sz w:val="20"/>
                <w:szCs w:val="20"/>
              </w:rPr>
            </w:pPr>
            <w:r w:rsidRPr="00120001">
              <w:rPr>
                <w:sz w:val="20"/>
                <w:szCs w:val="20"/>
              </w:rPr>
              <w:t>tbc</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4</w:t>
            </w:r>
          </w:p>
        </w:tc>
        <w:tc>
          <w:tcPr>
            <w:tcW w:w="4428" w:type="dxa"/>
            <w:vAlign w:val="center"/>
          </w:tcPr>
          <w:p w:rsidR="00BB3C6B" w:rsidRPr="00120001" w:rsidRDefault="000B3F39" w:rsidP="00F97E22">
            <w:pPr>
              <w:rPr>
                <w:sz w:val="20"/>
                <w:szCs w:val="20"/>
              </w:rPr>
            </w:pPr>
            <w:r>
              <w:rPr>
                <w:sz w:val="20"/>
                <w:szCs w:val="20"/>
              </w:rPr>
              <w:t>Greetings and Counting</w:t>
            </w:r>
          </w:p>
        </w:tc>
        <w:tc>
          <w:tcPr>
            <w:tcW w:w="4678" w:type="dxa"/>
            <w:vAlign w:val="center"/>
          </w:tcPr>
          <w:p w:rsidR="00BB3C6B" w:rsidRPr="00120001" w:rsidRDefault="000B3F39" w:rsidP="000B3F39">
            <w:pPr>
              <w:jc w:val="center"/>
              <w:rPr>
                <w:sz w:val="20"/>
                <w:szCs w:val="20"/>
              </w:rPr>
            </w:pPr>
            <w:r>
              <w:rPr>
                <w:sz w:val="20"/>
                <w:szCs w:val="20"/>
              </w:rPr>
              <w:t>tbc</w:t>
            </w:r>
          </w:p>
        </w:tc>
        <w:tc>
          <w:tcPr>
            <w:tcW w:w="4557" w:type="dxa"/>
            <w:vAlign w:val="center"/>
          </w:tcPr>
          <w:p w:rsidR="00BB3C6B" w:rsidRPr="00120001" w:rsidRDefault="000B3F39" w:rsidP="000B3F39">
            <w:pPr>
              <w:jc w:val="center"/>
              <w:rPr>
                <w:sz w:val="20"/>
                <w:szCs w:val="20"/>
              </w:rPr>
            </w:pPr>
            <w:r>
              <w:rPr>
                <w:sz w:val="20"/>
                <w:szCs w:val="20"/>
              </w:rPr>
              <w:t>tbc</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5</w:t>
            </w:r>
          </w:p>
        </w:tc>
        <w:tc>
          <w:tcPr>
            <w:tcW w:w="4428" w:type="dxa"/>
            <w:vAlign w:val="center"/>
          </w:tcPr>
          <w:p w:rsidR="00BB3C6B" w:rsidRPr="00120001" w:rsidRDefault="00BB3C6B" w:rsidP="000C34BE">
            <w:pPr>
              <w:rPr>
                <w:sz w:val="20"/>
                <w:szCs w:val="20"/>
              </w:rPr>
            </w:pPr>
            <w:r w:rsidRPr="00120001">
              <w:rPr>
                <w:sz w:val="20"/>
                <w:szCs w:val="20"/>
              </w:rPr>
              <w:t>Places on the high street</w:t>
            </w:r>
            <w:r w:rsidR="000C34BE" w:rsidRPr="00120001">
              <w:rPr>
                <w:sz w:val="20"/>
                <w:szCs w:val="20"/>
              </w:rPr>
              <w:t>, directions &amp;</w:t>
            </w:r>
            <w:r w:rsidRPr="00120001">
              <w:rPr>
                <w:sz w:val="20"/>
                <w:szCs w:val="20"/>
              </w:rPr>
              <w:t xml:space="preserve"> time of day</w:t>
            </w:r>
          </w:p>
        </w:tc>
        <w:tc>
          <w:tcPr>
            <w:tcW w:w="4678" w:type="dxa"/>
          </w:tcPr>
          <w:p w:rsidR="00BB3C6B" w:rsidRPr="00120001" w:rsidRDefault="00BB3C6B" w:rsidP="000C34BE">
            <w:pPr>
              <w:rPr>
                <w:sz w:val="20"/>
                <w:szCs w:val="20"/>
              </w:rPr>
            </w:pPr>
            <w:r w:rsidRPr="00120001">
              <w:rPr>
                <w:sz w:val="20"/>
                <w:szCs w:val="20"/>
              </w:rPr>
              <w:t>Keeping healthy</w:t>
            </w:r>
            <w:r w:rsidR="000C34BE" w:rsidRPr="00120001">
              <w:rPr>
                <w:sz w:val="20"/>
                <w:szCs w:val="20"/>
              </w:rPr>
              <w:t xml:space="preserve"> &amp; learning about food &amp; i</w:t>
            </w:r>
            <w:r w:rsidRPr="00120001">
              <w:rPr>
                <w:sz w:val="20"/>
                <w:szCs w:val="20"/>
              </w:rPr>
              <w:t>ngredients</w:t>
            </w:r>
          </w:p>
        </w:tc>
        <w:tc>
          <w:tcPr>
            <w:tcW w:w="4557" w:type="dxa"/>
            <w:vAlign w:val="center"/>
          </w:tcPr>
          <w:p w:rsidR="00BB3C6B" w:rsidRPr="00120001" w:rsidRDefault="00BB3C6B" w:rsidP="000C34BE">
            <w:pPr>
              <w:rPr>
                <w:sz w:val="20"/>
                <w:szCs w:val="20"/>
              </w:rPr>
            </w:pPr>
            <w:r w:rsidRPr="00120001">
              <w:rPr>
                <w:sz w:val="20"/>
                <w:szCs w:val="20"/>
              </w:rPr>
              <w:t>Weather</w:t>
            </w:r>
            <w:r w:rsidR="000C34BE" w:rsidRPr="00120001">
              <w:rPr>
                <w:sz w:val="20"/>
                <w:szCs w:val="20"/>
              </w:rPr>
              <w:t xml:space="preserve"> &amp; l</w:t>
            </w:r>
            <w:r w:rsidRPr="00120001">
              <w:rPr>
                <w:sz w:val="20"/>
                <w:szCs w:val="20"/>
              </w:rPr>
              <w:t>earning weather phrases</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6</w:t>
            </w:r>
          </w:p>
        </w:tc>
        <w:tc>
          <w:tcPr>
            <w:tcW w:w="4428" w:type="dxa"/>
          </w:tcPr>
          <w:p w:rsidR="00BB3C6B" w:rsidRPr="00120001" w:rsidRDefault="00CA4277" w:rsidP="00F97E22">
            <w:pPr>
              <w:rPr>
                <w:rFonts w:cs="Arial"/>
                <w:sz w:val="20"/>
                <w:szCs w:val="20"/>
              </w:rPr>
            </w:pPr>
            <w:r w:rsidRPr="00120001">
              <w:rPr>
                <w:rFonts w:cs="Arial"/>
                <w:sz w:val="20"/>
                <w:szCs w:val="20"/>
              </w:rPr>
              <w:t>Greetings and counting</w:t>
            </w:r>
          </w:p>
        </w:tc>
        <w:tc>
          <w:tcPr>
            <w:tcW w:w="4678" w:type="dxa"/>
            <w:vAlign w:val="center"/>
          </w:tcPr>
          <w:p w:rsidR="00BB3C6B" w:rsidRPr="00120001" w:rsidRDefault="00CA4277" w:rsidP="00CA4277">
            <w:pPr>
              <w:jc w:val="center"/>
              <w:rPr>
                <w:rFonts w:cs="Arial"/>
                <w:sz w:val="20"/>
                <w:szCs w:val="20"/>
              </w:rPr>
            </w:pPr>
            <w:r w:rsidRPr="00120001">
              <w:rPr>
                <w:rFonts w:cs="Arial"/>
                <w:sz w:val="20"/>
                <w:szCs w:val="20"/>
              </w:rPr>
              <w:t>tbc</w:t>
            </w:r>
          </w:p>
        </w:tc>
        <w:tc>
          <w:tcPr>
            <w:tcW w:w="4557" w:type="dxa"/>
            <w:vAlign w:val="center"/>
          </w:tcPr>
          <w:p w:rsidR="00BB3C6B" w:rsidRPr="00120001" w:rsidRDefault="00CA4277" w:rsidP="00CA4277">
            <w:pPr>
              <w:jc w:val="center"/>
              <w:rPr>
                <w:rFonts w:cs="Arial"/>
                <w:sz w:val="20"/>
                <w:szCs w:val="20"/>
              </w:rPr>
            </w:pPr>
            <w:r w:rsidRPr="00120001">
              <w:rPr>
                <w:rFonts w:cs="Arial"/>
                <w:sz w:val="20"/>
                <w:szCs w:val="20"/>
              </w:rPr>
              <w:t>tbc</w:t>
            </w:r>
          </w:p>
        </w:tc>
      </w:tr>
      <w:tr w:rsidR="00BB3C6B" w:rsidTr="00C57EC5">
        <w:trPr>
          <w:gridAfter w:val="3"/>
          <w:wAfter w:w="7209" w:type="dxa"/>
        </w:trPr>
        <w:tc>
          <w:tcPr>
            <w:tcW w:w="15047" w:type="dxa"/>
            <w:gridSpan w:val="4"/>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lastRenderedPageBreak/>
              <w:t>COMPUTING</w:t>
            </w:r>
          </w:p>
          <w:p w:rsidR="001A298A" w:rsidRPr="00120001" w:rsidRDefault="000B024F" w:rsidP="001A298A">
            <w:pPr>
              <w:rPr>
                <w:rFonts w:cs="Arial"/>
                <w:color w:val="FF0000"/>
                <w:sz w:val="20"/>
                <w:szCs w:val="20"/>
              </w:rPr>
            </w:pPr>
            <w:r w:rsidRPr="00120001">
              <w:rPr>
                <w:rFonts w:cs="Arial"/>
                <w:color w:val="FF0000"/>
                <w:sz w:val="20"/>
                <w:szCs w:val="20"/>
              </w:rPr>
              <w:t>Our computing curriculum aims to ensure all pupils</w:t>
            </w:r>
            <w:r w:rsidR="001A298A" w:rsidRPr="00120001">
              <w:rPr>
                <w:rFonts w:cs="Arial"/>
                <w:color w:val="FF0000"/>
                <w:sz w:val="20"/>
                <w:szCs w:val="20"/>
              </w:rPr>
              <w:t>:</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are responsible, competent users of information and communication technology</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u</w:t>
            </w:r>
            <w:r w:rsidR="000B024F" w:rsidRPr="00120001">
              <w:rPr>
                <w:rFonts w:asciiTheme="minorHAnsi" w:hAnsiTheme="minorHAnsi" w:cs="Arial"/>
                <w:color w:val="FF0000"/>
                <w:sz w:val="20"/>
                <w:szCs w:val="20"/>
              </w:rPr>
              <w:t xml:space="preserve">nderstand and apply the fundamental </w:t>
            </w:r>
            <w:r w:rsidRPr="00120001">
              <w:rPr>
                <w:rFonts w:asciiTheme="minorHAnsi" w:hAnsiTheme="minorHAnsi" w:cs="Arial"/>
                <w:color w:val="FF0000"/>
                <w:sz w:val="20"/>
                <w:szCs w:val="20"/>
              </w:rPr>
              <w:t>principles of computer science</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 xml:space="preserve">analyse and solve problems in computational terms </w:t>
            </w:r>
          </w:p>
          <w:p w:rsidR="000B024F" w:rsidRPr="00120001" w:rsidRDefault="001A298A" w:rsidP="008D4019">
            <w:pPr>
              <w:rPr>
                <w:rFonts w:cs="Arial"/>
                <w:b/>
                <w:color w:val="FF0000"/>
                <w:sz w:val="20"/>
                <w:szCs w:val="20"/>
              </w:rPr>
            </w:pPr>
            <w:r w:rsidRPr="00120001">
              <w:rPr>
                <w:rFonts w:cs="Arial"/>
                <w:color w:val="FF0000"/>
                <w:sz w:val="20"/>
                <w:szCs w:val="20"/>
              </w:rPr>
              <w:t>For the children to achieve the above t</w:t>
            </w:r>
            <w:r w:rsidR="007E53CC">
              <w:rPr>
                <w:rFonts w:cs="Arial"/>
                <w:color w:val="FF0000"/>
                <w:sz w:val="20"/>
                <w:szCs w:val="20"/>
              </w:rPr>
              <w:t xml:space="preserve">hey have </w:t>
            </w:r>
            <w:r w:rsidRPr="00120001">
              <w:rPr>
                <w:rFonts w:cs="Arial"/>
                <w:color w:val="FF0000"/>
                <w:sz w:val="20"/>
                <w:szCs w:val="20"/>
              </w:rPr>
              <w:t>access to laptops on our portable trollies for use in discrete computing lessons and use embedded across the curriculum, be it planned or spontaneous.  Pupils become aware for the need for remainin</w:t>
            </w:r>
            <w:r w:rsidR="008D4019" w:rsidRPr="00120001">
              <w:rPr>
                <w:rFonts w:cs="Arial"/>
                <w:color w:val="FF0000"/>
                <w:sz w:val="20"/>
                <w:szCs w:val="20"/>
              </w:rPr>
              <w:t xml:space="preserve">g safe when using the internet </w:t>
            </w:r>
            <w:r w:rsidRPr="00120001">
              <w:rPr>
                <w:rFonts w:cs="Arial"/>
                <w:color w:val="FF0000"/>
                <w:sz w:val="20"/>
                <w:szCs w:val="20"/>
              </w:rPr>
              <w:t xml:space="preserve">through the delivery of our progression of Esafety skills. This delivery includes specific programmes of lessons in both computing and PSHE, frequent refreshers and reminders when using It equipment and external </w:t>
            </w:r>
            <w:r w:rsidR="008D4019" w:rsidRPr="00120001">
              <w:rPr>
                <w:rFonts w:cs="Arial"/>
                <w:color w:val="FF0000"/>
                <w:sz w:val="20"/>
                <w:szCs w:val="20"/>
              </w:rPr>
              <w:t>training provided for all children by a skilled CEOPs practitioner.</w:t>
            </w:r>
            <w:r w:rsidRPr="00120001">
              <w:rPr>
                <w:rFonts w:cs="Arial"/>
                <w:b/>
                <w:color w:val="FF0000"/>
                <w:sz w:val="20"/>
                <w:szCs w:val="20"/>
              </w:rPr>
              <w:t xml:space="preserve"> </w:t>
            </w:r>
          </w:p>
          <w:p w:rsidR="008D4019" w:rsidRPr="00120001" w:rsidRDefault="008D4019" w:rsidP="008D4019">
            <w:pPr>
              <w:rPr>
                <w:rFonts w:cs="Arial"/>
                <w:b/>
                <w:color w:val="FF0000"/>
                <w:sz w:val="20"/>
                <w:szCs w:val="20"/>
              </w:rPr>
            </w:pPr>
          </w:p>
        </w:tc>
      </w:tr>
      <w:tr w:rsidR="00BB3C6B" w:rsidTr="00C57EC5">
        <w:trPr>
          <w:gridAfter w:val="3"/>
          <w:wAfter w:w="7209" w:type="dxa"/>
        </w:trPr>
        <w:tc>
          <w:tcPr>
            <w:tcW w:w="1384" w:type="dxa"/>
          </w:tcPr>
          <w:p w:rsidR="00BB3C6B" w:rsidRPr="001832B9" w:rsidRDefault="00BB3C6B" w:rsidP="00F97E22">
            <w:pPr>
              <w:rPr>
                <w:rFonts w:ascii="Arial" w:hAnsi="Arial" w:cs="Arial"/>
                <w:sz w:val="24"/>
                <w:szCs w:val="24"/>
              </w:rPr>
            </w:pPr>
          </w:p>
        </w:tc>
        <w:tc>
          <w:tcPr>
            <w:tcW w:w="4428"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Autumn</w:t>
            </w:r>
          </w:p>
        </w:tc>
        <w:tc>
          <w:tcPr>
            <w:tcW w:w="4678"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Spring</w:t>
            </w:r>
          </w:p>
        </w:tc>
        <w:tc>
          <w:tcPr>
            <w:tcW w:w="4557"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Summer</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w:t>
            </w:r>
            <w:r w:rsidR="00850C0D">
              <w:rPr>
                <w:rFonts w:ascii="Arial" w:hAnsi="Arial" w:cs="Arial"/>
                <w:b/>
                <w:color w:val="FF0000"/>
                <w:sz w:val="24"/>
                <w:szCs w:val="24"/>
              </w:rPr>
              <w:t>s</w:t>
            </w:r>
            <w:r w:rsidRPr="00120001">
              <w:rPr>
                <w:rFonts w:ascii="Arial" w:hAnsi="Arial" w:cs="Arial"/>
                <w:b/>
                <w:color w:val="FF0000"/>
                <w:sz w:val="24"/>
                <w:szCs w:val="24"/>
              </w:rPr>
              <w:t xml:space="preserve"> 1</w:t>
            </w:r>
            <w:r w:rsidR="00850C0D">
              <w:rPr>
                <w:rFonts w:ascii="Arial" w:hAnsi="Arial" w:cs="Arial"/>
                <w:b/>
                <w:color w:val="FF0000"/>
                <w:sz w:val="24"/>
                <w:szCs w:val="24"/>
              </w:rPr>
              <w:t>&amp;2</w:t>
            </w:r>
          </w:p>
        </w:tc>
        <w:tc>
          <w:tcPr>
            <w:tcW w:w="4428" w:type="dxa"/>
          </w:tcPr>
          <w:p w:rsidR="00BB3C6B" w:rsidRPr="00120001" w:rsidRDefault="00850C0D" w:rsidP="00F97E22">
            <w:pPr>
              <w:rPr>
                <w:rFonts w:cs="Arial"/>
                <w:color w:val="FF0000"/>
                <w:sz w:val="20"/>
                <w:szCs w:val="20"/>
              </w:rPr>
            </w:pPr>
            <w:r w:rsidRPr="00120001">
              <w:rPr>
                <w:rFonts w:cs="Arial"/>
                <w:color w:val="FF0000"/>
                <w:sz w:val="20"/>
                <w:szCs w:val="20"/>
              </w:rPr>
              <w:t>e-Safety</w:t>
            </w:r>
            <w:r>
              <w:rPr>
                <w:rFonts w:cs="Arial"/>
                <w:color w:val="FF0000"/>
                <w:sz w:val="20"/>
                <w:szCs w:val="20"/>
              </w:rPr>
              <w:t>, p</w:t>
            </w:r>
            <w:r w:rsidRPr="00120001">
              <w:rPr>
                <w:rFonts w:cs="Arial"/>
                <w:color w:val="FF0000"/>
                <w:sz w:val="20"/>
                <w:szCs w:val="20"/>
              </w:rPr>
              <w:t>rogramming</w:t>
            </w:r>
          </w:p>
        </w:tc>
        <w:tc>
          <w:tcPr>
            <w:tcW w:w="4678" w:type="dxa"/>
            <w:vAlign w:val="center"/>
          </w:tcPr>
          <w:p w:rsidR="00BB3C6B" w:rsidRPr="00120001" w:rsidRDefault="00850C0D" w:rsidP="00850C0D">
            <w:pPr>
              <w:rPr>
                <w:rFonts w:cs="Arial"/>
                <w:color w:val="FF0000"/>
                <w:sz w:val="20"/>
                <w:szCs w:val="20"/>
              </w:rPr>
            </w:pPr>
            <w:r>
              <w:rPr>
                <w:rFonts w:cs="Arial"/>
                <w:color w:val="FF0000"/>
                <w:sz w:val="20"/>
                <w:szCs w:val="20"/>
              </w:rPr>
              <w:t>Data handling</w:t>
            </w:r>
          </w:p>
        </w:tc>
        <w:tc>
          <w:tcPr>
            <w:tcW w:w="4557" w:type="dxa"/>
            <w:vAlign w:val="center"/>
          </w:tcPr>
          <w:p w:rsidR="00BB3C6B" w:rsidRPr="00120001" w:rsidRDefault="00850C0D" w:rsidP="00850C0D">
            <w:pPr>
              <w:rPr>
                <w:rFonts w:cs="Arial"/>
                <w:color w:val="FF0000"/>
                <w:sz w:val="20"/>
                <w:szCs w:val="20"/>
              </w:rPr>
            </w:pPr>
            <w:r>
              <w:rPr>
                <w:rFonts w:cs="Arial"/>
                <w:color w:val="FF0000"/>
                <w:sz w:val="20"/>
                <w:szCs w:val="20"/>
              </w:rPr>
              <w:t>Word processing</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3</w:t>
            </w:r>
          </w:p>
        </w:tc>
        <w:tc>
          <w:tcPr>
            <w:tcW w:w="4428" w:type="dxa"/>
          </w:tcPr>
          <w:p w:rsidR="00BB3C6B" w:rsidRPr="00120001" w:rsidRDefault="001C4CCA" w:rsidP="001C4CCA">
            <w:pPr>
              <w:rPr>
                <w:rFonts w:ascii="Arial" w:hAnsi="Arial" w:cs="Arial"/>
                <w:color w:val="FF0000"/>
                <w:sz w:val="20"/>
                <w:szCs w:val="20"/>
              </w:rPr>
            </w:pPr>
            <w:r>
              <w:rPr>
                <w:rFonts w:ascii="Arial" w:hAnsi="Arial" w:cs="Arial"/>
                <w:color w:val="FF0000"/>
                <w:sz w:val="20"/>
                <w:szCs w:val="20"/>
              </w:rPr>
              <w:t>e-safety, internet for research &amp;</w:t>
            </w:r>
            <w:r w:rsidRPr="001C4CCA">
              <w:rPr>
                <w:rFonts w:ascii="Arial" w:hAnsi="Arial" w:cs="Arial"/>
                <w:color w:val="FF0000"/>
                <w:sz w:val="20"/>
                <w:szCs w:val="20"/>
              </w:rPr>
              <w:t xml:space="preserve"> data handling</w:t>
            </w:r>
          </w:p>
        </w:tc>
        <w:tc>
          <w:tcPr>
            <w:tcW w:w="4678"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c>
          <w:tcPr>
            <w:tcW w:w="4557"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4</w:t>
            </w:r>
          </w:p>
        </w:tc>
        <w:tc>
          <w:tcPr>
            <w:tcW w:w="4428" w:type="dxa"/>
            <w:vAlign w:val="center"/>
          </w:tcPr>
          <w:p w:rsidR="00BB3C6B" w:rsidRPr="00120001" w:rsidRDefault="00BB3C6B" w:rsidP="00442AE1">
            <w:pPr>
              <w:rPr>
                <w:color w:val="FF0000"/>
                <w:sz w:val="20"/>
                <w:szCs w:val="20"/>
              </w:rPr>
            </w:pPr>
            <w:r w:rsidRPr="00120001">
              <w:rPr>
                <w:color w:val="FF0000"/>
                <w:sz w:val="20"/>
                <w:szCs w:val="20"/>
              </w:rPr>
              <w:t>e- Safety – CEOPs</w:t>
            </w:r>
            <w:r w:rsidR="00442AE1">
              <w:rPr>
                <w:color w:val="FF0000"/>
                <w:sz w:val="20"/>
                <w:szCs w:val="20"/>
              </w:rPr>
              <w:t>, e</w:t>
            </w:r>
            <w:r w:rsidRPr="00120001">
              <w:rPr>
                <w:color w:val="FF0000"/>
                <w:sz w:val="20"/>
                <w:szCs w:val="20"/>
              </w:rPr>
              <w:t>ffic</w:t>
            </w:r>
            <w:r w:rsidR="00442AE1">
              <w:rPr>
                <w:color w:val="FF0000"/>
                <w:sz w:val="20"/>
                <w:szCs w:val="20"/>
              </w:rPr>
              <w:t>ient Searching of the Internet and data h</w:t>
            </w:r>
            <w:r w:rsidRPr="00120001">
              <w:rPr>
                <w:color w:val="FF0000"/>
                <w:sz w:val="20"/>
                <w:szCs w:val="20"/>
              </w:rPr>
              <w:t>andling</w:t>
            </w:r>
            <w:r w:rsidRPr="00120001">
              <w:rPr>
                <w:rFonts w:ascii="Comic Sans MS" w:hAnsi="Comic Sans MS"/>
                <w:color w:val="FF0000"/>
                <w:sz w:val="20"/>
                <w:szCs w:val="20"/>
              </w:rPr>
              <w:t xml:space="preserve">  </w:t>
            </w:r>
          </w:p>
        </w:tc>
        <w:tc>
          <w:tcPr>
            <w:tcW w:w="4678"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c>
          <w:tcPr>
            <w:tcW w:w="4557"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r>
      <w:tr w:rsidR="00BB3C6B" w:rsidTr="00442AE1">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5</w:t>
            </w:r>
          </w:p>
        </w:tc>
        <w:tc>
          <w:tcPr>
            <w:tcW w:w="4428" w:type="dxa"/>
            <w:vAlign w:val="center"/>
          </w:tcPr>
          <w:p w:rsidR="00BB3C6B" w:rsidRPr="00120001" w:rsidRDefault="00442AE1" w:rsidP="00442AE1">
            <w:pPr>
              <w:rPr>
                <w:color w:val="FF0000"/>
                <w:sz w:val="20"/>
                <w:szCs w:val="20"/>
              </w:rPr>
            </w:pPr>
            <w:r w:rsidRPr="00442AE1">
              <w:rPr>
                <w:color w:val="FF0000"/>
                <w:sz w:val="20"/>
                <w:szCs w:val="20"/>
              </w:rPr>
              <w:t xml:space="preserve">Computer programming using scratch </w:t>
            </w:r>
            <w:r>
              <w:rPr>
                <w:color w:val="FF0000"/>
                <w:sz w:val="20"/>
                <w:szCs w:val="20"/>
              </w:rPr>
              <w:t>&amp; e-safety</w:t>
            </w:r>
          </w:p>
        </w:tc>
        <w:tc>
          <w:tcPr>
            <w:tcW w:w="4678" w:type="dxa"/>
          </w:tcPr>
          <w:p w:rsidR="00BB3C6B" w:rsidRPr="00442AE1" w:rsidRDefault="00442AE1" w:rsidP="00442AE1">
            <w:pPr>
              <w:rPr>
                <w:color w:val="FF0000"/>
                <w:sz w:val="20"/>
                <w:szCs w:val="20"/>
              </w:rPr>
            </w:pPr>
            <w:r>
              <w:rPr>
                <w:color w:val="FF0000"/>
                <w:sz w:val="20"/>
                <w:szCs w:val="20"/>
              </w:rPr>
              <w:t>Multi-</w:t>
            </w:r>
            <w:r w:rsidRPr="00442AE1">
              <w:rPr>
                <w:color w:val="FF0000"/>
                <w:sz w:val="20"/>
                <w:szCs w:val="20"/>
              </w:rPr>
              <w:t>media pre</w:t>
            </w:r>
            <w:r>
              <w:rPr>
                <w:color w:val="FF0000"/>
                <w:sz w:val="20"/>
                <w:szCs w:val="20"/>
              </w:rPr>
              <w:t>sentation linked to space topic</w:t>
            </w:r>
          </w:p>
        </w:tc>
        <w:tc>
          <w:tcPr>
            <w:tcW w:w="4557" w:type="dxa"/>
          </w:tcPr>
          <w:p w:rsidR="00BB3C6B" w:rsidRPr="00120001" w:rsidRDefault="00442AE1" w:rsidP="00442AE1">
            <w:pPr>
              <w:rPr>
                <w:rFonts w:cs="Arial"/>
                <w:color w:val="FF0000"/>
                <w:sz w:val="20"/>
                <w:szCs w:val="20"/>
              </w:rPr>
            </w:pPr>
            <w:r w:rsidRPr="00442AE1">
              <w:rPr>
                <w:color w:val="FF0000"/>
                <w:sz w:val="20"/>
                <w:szCs w:val="20"/>
              </w:rPr>
              <w:t>Control and programming</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6</w:t>
            </w:r>
          </w:p>
        </w:tc>
        <w:tc>
          <w:tcPr>
            <w:tcW w:w="4428" w:type="dxa"/>
            <w:vAlign w:val="center"/>
          </w:tcPr>
          <w:p w:rsidR="00BB3C6B" w:rsidRPr="00120001" w:rsidRDefault="00BB3C6B" w:rsidP="00442AE1">
            <w:pPr>
              <w:rPr>
                <w:color w:val="FF0000"/>
                <w:sz w:val="20"/>
                <w:szCs w:val="20"/>
              </w:rPr>
            </w:pPr>
            <w:r w:rsidRPr="00120001">
              <w:rPr>
                <w:color w:val="FF0000"/>
                <w:sz w:val="20"/>
                <w:szCs w:val="20"/>
              </w:rPr>
              <w:t>e- Safety – CEOPs</w:t>
            </w:r>
            <w:r w:rsidR="00442AE1">
              <w:rPr>
                <w:color w:val="FF0000"/>
                <w:sz w:val="20"/>
                <w:szCs w:val="20"/>
              </w:rPr>
              <w:t xml:space="preserve"> and handling d</w:t>
            </w:r>
            <w:r w:rsidRPr="00120001">
              <w:rPr>
                <w:color w:val="FF0000"/>
                <w:sz w:val="20"/>
                <w:szCs w:val="20"/>
              </w:rPr>
              <w:t>ata</w:t>
            </w:r>
          </w:p>
        </w:tc>
        <w:tc>
          <w:tcPr>
            <w:tcW w:w="4678"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c>
          <w:tcPr>
            <w:tcW w:w="4557" w:type="dxa"/>
            <w:vAlign w:val="center"/>
          </w:tcPr>
          <w:p w:rsidR="00BB3C6B" w:rsidRPr="00120001" w:rsidRDefault="00CA4277" w:rsidP="00CA4277">
            <w:pPr>
              <w:jc w:val="center"/>
              <w:rPr>
                <w:rFonts w:cs="Arial"/>
                <w:color w:val="FF0000"/>
                <w:sz w:val="20"/>
                <w:szCs w:val="20"/>
              </w:rPr>
            </w:pPr>
            <w:r w:rsidRPr="00120001">
              <w:rPr>
                <w:rFonts w:cs="Arial"/>
                <w:color w:val="FF0000"/>
                <w:sz w:val="20"/>
                <w:szCs w:val="20"/>
              </w:rPr>
              <w:t>tbc</w:t>
            </w:r>
          </w:p>
        </w:tc>
      </w:tr>
      <w:tr w:rsidR="00BB3C6B" w:rsidTr="00C57EC5">
        <w:trPr>
          <w:gridAfter w:val="3"/>
          <w:wAfter w:w="7209" w:type="dxa"/>
        </w:trPr>
        <w:tc>
          <w:tcPr>
            <w:tcW w:w="15047" w:type="dxa"/>
            <w:gridSpan w:val="4"/>
          </w:tcPr>
          <w:p w:rsidR="00BB3C6B" w:rsidRPr="00120001" w:rsidRDefault="00BB3C6B" w:rsidP="00C57EC5">
            <w:pPr>
              <w:rPr>
                <w:rFonts w:ascii="Arial" w:hAnsi="Arial" w:cs="Arial"/>
                <w:b/>
                <w:color w:val="00B050"/>
                <w:sz w:val="24"/>
                <w:szCs w:val="24"/>
              </w:rPr>
            </w:pPr>
            <w:r w:rsidRPr="00120001">
              <w:rPr>
                <w:rFonts w:ascii="Arial" w:hAnsi="Arial" w:cs="Arial"/>
                <w:b/>
                <w:color w:val="00B050"/>
                <w:sz w:val="24"/>
                <w:szCs w:val="24"/>
              </w:rPr>
              <w:t>MUSIC</w:t>
            </w:r>
          </w:p>
          <w:p w:rsidR="00BB3C6B" w:rsidRPr="00120001" w:rsidRDefault="007E53CC" w:rsidP="00546857">
            <w:pPr>
              <w:rPr>
                <w:color w:val="00B050"/>
                <w:sz w:val="20"/>
                <w:szCs w:val="20"/>
              </w:rPr>
            </w:pPr>
            <w:r>
              <w:rPr>
                <w:color w:val="00B050"/>
                <w:sz w:val="20"/>
                <w:szCs w:val="20"/>
              </w:rPr>
              <w:t>In m</w:t>
            </w:r>
            <w:r w:rsidR="00BB3C6B" w:rsidRPr="00120001">
              <w:rPr>
                <w:color w:val="00B050"/>
                <w:sz w:val="20"/>
                <w:szCs w:val="20"/>
              </w:rPr>
              <w:t xml:space="preserve">usic </w:t>
            </w:r>
            <w:r>
              <w:rPr>
                <w:color w:val="00B050"/>
                <w:sz w:val="20"/>
                <w:szCs w:val="20"/>
              </w:rPr>
              <w:t xml:space="preserve">the children </w:t>
            </w:r>
            <w:r w:rsidR="00BB3C6B" w:rsidRPr="00120001">
              <w:rPr>
                <w:color w:val="00B050"/>
                <w:sz w:val="20"/>
                <w:szCs w:val="20"/>
              </w:rPr>
              <w:t>learn how to pla</w:t>
            </w:r>
            <w:r>
              <w:rPr>
                <w:color w:val="00B050"/>
                <w:sz w:val="20"/>
                <w:szCs w:val="20"/>
              </w:rPr>
              <w:t xml:space="preserve">y a musical instrument each year and typically </w:t>
            </w:r>
            <w:r w:rsidR="00BB3C6B" w:rsidRPr="00120001">
              <w:rPr>
                <w:color w:val="00B050"/>
                <w:sz w:val="20"/>
                <w:szCs w:val="20"/>
              </w:rPr>
              <w:t>this take pl</w:t>
            </w:r>
            <w:r>
              <w:rPr>
                <w:color w:val="00B050"/>
                <w:sz w:val="20"/>
                <w:szCs w:val="20"/>
              </w:rPr>
              <w:t>ace during the summer term. Each ten</w:t>
            </w:r>
            <w:r w:rsidR="00BB3C6B" w:rsidRPr="00120001">
              <w:rPr>
                <w:color w:val="00B050"/>
                <w:sz w:val="20"/>
                <w:szCs w:val="20"/>
              </w:rPr>
              <w:t xml:space="preserve"> week block will involve children learning the basic technique of a range of instruments throughout their time in school (</w:t>
            </w:r>
            <w:proofErr w:type="spellStart"/>
            <w:r>
              <w:rPr>
                <w:color w:val="00B050"/>
                <w:sz w:val="20"/>
                <w:szCs w:val="20"/>
              </w:rPr>
              <w:t>eg</w:t>
            </w:r>
            <w:proofErr w:type="spellEnd"/>
            <w:r>
              <w:rPr>
                <w:color w:val="00B050"/>
                <w:sz w:val="20"/>
                <w:szCs w:val="20"/>
              </w:rPr>
              <w:t xml:space="preserve"> </w:t>
            </w:r>
            <w:r w:rsidR="00BB3C6B" w:rsidRPr="00120001">
              <w:rPr>
                <w:color w:val="00B050"/>
                <w:sz w:val="20"/>
                <w:szCs w:val="20"/>
              </w:rPr>
              <w:t xml:space="preserve">steel pans, drums, violins, </w:t>
            </w:r>
            <w:proofErr w:type="gramStart"/>
            <w:r w:rsidR="00BB3C6B" w:rsidRPr="00120001">
              <w:rPr>
                <w:color w:val="00B050"/>
                <w:sz w:val="20"/>
                <w:szCs w:val="20"/>
              </w:rPr>
              <w:t>ukulele</w:t>
            </w:r>
            <w:proofErr w:type="gramEnd"/>
            <w:r w:rsidR="00BB3C6B" w:rsidRPr="00120001">
              <w:rPr>
                <w:color w:val="00B050"/>
                <w:sz w:val="20"/>
                <w:szCs w:val="20"/>
              </w:rPr>
              <w:t>.) At the end of the unit of work there will be a performance to the school and to parents.</w:t>
            </w:r>
            <w:r w:rsidR="00D51D29" w:rsidRPr="00120001">
              <w:rPr>
                <w:color w:val="00B050"/>
                <w:sz w:val="20"/>
                <w:szCs w:val="20"/>
              </w:rPr>
              <w:t xml:space="preserve">  </w:t>
            </w:r>
            <w:r w:rsidR="00BB3C6B" w:rsidRPr="00120001">
              <w:rPr>
                <w:color w:val="00B050"/>
                <w:sz w:val="20"/>
                <w:szCs w:val="20"/>
              </w:rPr>
              <w:t>During the Autumn Term, all classes con</w:t>
            </w:r>
            <w:r>
              <w:rPr>
                <w:color w:val="00B050"/>
                <w:sz w:val="20"/>
                <w:szCs w:val="20"/>
              </w:rPr>
              <w:t>tribute to a Harvest Festival. F</w:t>
            </w:r>
            <w:bookmarkStart w:id="1" w:name="_GoBack"/>
            <w:bookmarkEnd w:id="1"/>
            <w:r w:rsidR="00BB3C6B" w:rsidRPr="00120001">
              <w:rPr>
                <w:color w:val="00B050"/>
                <w:sz w:val="20"/>
                <w:szCs w:val="20"/>
              </w:rPr>
              <w:t xml:space="preserve">or the Foundation Stage children singing songs to parents in the school hall and for Key Stage 1 and 2 singing songs to parents in the village hall. At Christmas, children in the FSU and Key Stage 1 perform a Christmas play to the school and parents and Key Stage 2 have a Christmas Carol Concert in the village hall. All classes sing a couple of songs to each other during our own carol concert in the school hall at the end of term. </w:t>
            </w:r>
          </w:p>
          <w:p w:rsidR="000B024F" w:rsidRPr="00820F41" w:rsidRDefault="00BB3C6B" w:rsidP="00546857">
            <w:pPr>
              <w:rPr>
                <w:color w:val="00B050"/>
                <w:sz w:val="20"/>
                <w:szCs w:val="20"/>
              </w:rPr>
            </w:pPr>
            <w:r w:rsidRPr="00120001">
              <w:rPr>
                <w:color w:val="00B050"/>
                <w:sz w:val="20"/>
                <w:szCs w:val="20"/>
              </w:rPr>
              <w:t>Weekly whole school singing sessions will take place during the spring term, where the houses will have a ‘sing off’, choosing a song to learn and perform to the other houses and then teach it.</w:t>
            </w:r>
          </w:p>
        </w:tc>
      </w:tr>
      <w:tr w:rsidR="00BB3C6B" w:rsidTr="00676C9D">
        <w:trPr>
          <w:gridAfter w:val="3"/>
          <w:wAfter w:w="7209" w:type="dxa"/>
          <w:trHeight w:val="283"/>
        </w:trPr>
        <w:tc>
          <w:tcPr>
            <w:tcW w:w="1384" w:type="dxa"/>
          </w:tcPr>
          <w:p w:rsidR="00BB3C6B" w:rsidRPr="00120001" w:rsidRDefault="00BB3C6B" w:rsidP="00F97E22">
            <w:pPr>
              <w:rPr>
                <w:rFonts w:ascii="Arial" w:hAnsi="Arial" w:cs="Arial"/>
                <w:color w:val="00B050"/>
                <w:sz w:val="24"/>
                <w:szCs w:val="24"/>
              </w:rPr>
            </w:pPr>
          </w:p>
        </w:tc>
        <w:tc>
          <w:tcPr>
            <w:tcW w:w="4428"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Autumn</w:t>
            </w:r>
          </w:p>
        </w:tc>
        <w:tc>
          <w:tcPr>
            <w:tcW w:w="4678"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Spring</w:t>
            </w:r>
          </w:p>
        </w:tc>
        <w:tc>
          <w:tcPr>
            <w:tcW w:w="4557"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Summer</w:t>
            </w:r>
          </w:p>
        </w:tc>
      </w:tr>
      <w:tr w:rsidR="00BB3C6B" w:rsidTr="00676C9D">
        <w:trPr>
          <w:gridAfter w:val="3"/>
          <w:wAfter w:w="7209" w:type="dxa"/>
          <w:trHeight w:val="288"/>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Years 1&amp;2</w:t>
            </w:r>
          </w:p>
        </w:tc>
        <w:tc>
          <w:tcPr>
            <w:tcW w:w="4428" w:type="dxa"/>
          </w:tcPr>
          <w:p w:rsidR="00BB3C6B" w:rsidRPr="00120001" w:rsidRDefault="00676C9D" w:rsidP="00676C9D">
            <w:pPr>
              <w:rPr>
                <w:color w:val="00B050"/>
                <w:sz w:val="20"/>
                <w:szCs w:val="20"/>
              </w:rPr>
            </w:pPr>
            <w:r w:rsidRPr="00120001">
              <w:rPr>
                <w:color w:val="00B050"/>
                <w:sz w:val="20"/>
                <w:szCs w:val="20"/>
              </w:rPr>
              <w:t>Composing (train ride m</w:t>
            </w:r>
            <w:r w:rsidR="00BB3C6B" w:rsidRPr="00120001">
              <w:rPr>
                <w:color w:val="00B050"/>
                <w:sz w:val="20"/>
                <w:szCs w:val="20"/>
              </w:rPr>
              <w:t>usic)</w:t>
            </w:r>
            <w:r w:rsidRPr="00120001">
              <w:rPr>
                <w:color w:val="00B050"/>
                <w:sz w:val="20"/>
                <w:szCs w:val="20"/>
              </w:rPr>
              <w:t xml:space="preserve"> and s</w:t>
            </w:r>
            <w:r w:rsidR="00BB3C6B" w:rsidRPr="00120001">
              <w:rPr>
                <w:color w:val="00B050"/>
                <w:sz w:val="20"/>
                <w:szCs w:val="20"/>
              </w:rPr>
              <w:t>inging</w:t>
            </w:r>
          </w:p>
        </w:tc>
        <w:tc>
          <w:tcPr>
            <w:tcW w:w="4678" w:type="dxa"/>
          </w:tcPr>
          <w:p w:rsidR="00BB3C6B" w:rsidRPr="00120001" w:rsidRDefault="00BB3C6B" w:rsidP="00F97E22">
            <w:pPr>
              <w:rPr>
                <w:color w:val="00B050"/>
                <w:sz w:val="20"/>
                <w:szCs w:val="20"/>
              </w:rPr>
            </w:pPr>
            <w:r w:rsidRPr="00120001">
              <w:rPr>
                <w:color w:val="00B050"/>
                <w:sz w:val="20"/>
                <w:szCs w:val="20"/>
              </w:rPr>
              <w:t>Listening &amp; appraising (Indian music)</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3</w:t>
            </w:r>
          </w:p>
        </w:tc>
        <w:tc>
          <w:tcPr>
            <w:tcW w:w="4428" w:type="dxa"/>
          </w:tcPr>
          <w:p w:rsidR="00BB3C6B" w:rsidRPr="00120001" w:rsidRDefault="00BB3C6B" w:rsidP="00F97E22">
            <w:pPr>
              <w:rPr>
                <w:color w:val="00B050"/>
                <w:sz w:val="20"/>
                <w:szCs w:val="20"/>
              </w:rPr>
            </w:pPr>
            <w:r w:rsidRPr="00120001">
              <w:rPr>
                <w:color w:val="00B050"/>
                <w:sz w:val="20"/>
                <w:szCs w:val="20"/>
              </w:rPr>
              <w:t>Listening and appraising – music from different historical periods</w:t>
            </w:r>
          </w:p>
        </w:tc>
        <w:tc>
          <w:tcPr>
            <w:tcW w:w="4678" w:type="dxa"/>
          </w:tcPr>
          <w:p w:rsidR="00BB3C6B" w:rsidRPr="00120001" w:rsidRDefault="00BB3C6B" w:rsidP="00F97E22">
            <w:pPr>
              <w:rPr>
                <w:color w:val="00B050"/>
                <w:sz w:val="20"/>
                <w:szCs w:val="20"/>
              </w:rPr>
            </w:pPr>
            <w:r w:rsidRPr="00120001">
              <w:rPr>
                <w:color w:val="00B050"/>
                <w:sz w:val="20"/>
                <w:szCs w:val="20"/>
              </w:rPr>
              <w:t>Composing – background music for a rainforest video</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4</w:t>
            </w:r>
          </w:p>
        </w:tc>
        <w:tc>
          <w:tcPr>
            <w:tcW w:w="4428" w:type="dxa"/>
          </w:tcPr>
          <w:p w:rsidR="00BB3C6B" w:rsidRPr="00120001" w:rsidRDefault="00676C9D" w:rsidP="00676C9D">
            <w:pPr>
              <w:rPr>
                <w:color w:val="00B050"/>
                <w:sz w:val="20"/>
                <w:szCs w:val="20"/>
              </w:rPr>
            </w:pPr>
            <w:r w:rsidRPr="00120001">
              <w:rPr>
                <w:bCs/>
                <w:color w:val="00B050"/>
                <w:sz w:val="20"/>
                <w:szCs w:val="20"/>
              </w:rPr>
              <w:t>Performing p</w:t>
            </w:r>
            <w:r w:rsidR="00BB3C6B" w:rsidRPr="00120001">
              <w:rPr>
                <w:bCs/>
                <w:color w:val="00B050"/>
                <w:sz w:val="20"/>
                <w:szCs w:val="20"/>
              </w:rPr>
              <w:t>oetry</w:t>
            </w:r>
            <w:r w:rsidR="00BB3C6B" w:rsidRPr="00120001">
              <w:rPr>
                <w:color w:val="00B050"/>
                <w:sz w:val="20"/>
                <w:szCs w:val="20"/>
              </w:rPr>
              <w:t xml:space="preserve"> </w:t>
            </w:r>
            <w:r w:rsidRPr="00120001">
              <w:rPr>
                <w:color w:val="00B050"/>
                <w:sz w:val="20"/>
                <w:szCs w:val="20"/>
              </w:rPr>
              <w:t xml:space="preserve">and </w:t>
            </w:r>
            <w:r w:rsidR="00820F41">
              <w:rPr>
                <w:bCs/>
                <w:color w:val="00B050"/>
                <w:sz w:val="20"/>
                <w:szCs w:val="20"/>
              </w:rPr>
              <w:t>s</w:t>
            </w:r>
            <w:r w:rsidR="00BB3C6B" w:rsidRPr="00120001">
              <w:rPr>
                <w:bCs/>
                <w:color w:val="00B050"/>
                <w:sz w:val="20"/>
                <w:szCs w:val="20"/>
              </w:rPr>
              <w:t>ounds (linked to science)</w:t>
            </w:r>
            <w:r w:rsidR="00BB3C6B" w:rsidRPr="00120001">
              <w:rPr>
                <w:rFonts w:ascii="Comic Sans MS" w:hAnsi="Comic Sans MS"/>
                <w:color w:val="00B050"/>
                <w:sz w:val="20"/>
                <w:szCs w:val="20"/>
              </w:rPr>
              <w:t xml:space="preserve"> </w:t>
            </w:r>
            <w:r w:rsidR="00820F41">
              <w:rPr>
                <w:color w:val="00B050"/>
                <w:sz w:val="20"/>
                <w:szCs w:val="20"/>
              </w:rPr>
              <w:t>Pitch &amp;</w:t>
            </w:r>
            <w:r w:rsidR="00BB3C6B" w:rsidRPr="00120001">
              <w:rPr>
                <w:color w:val="00B050"/>
                <w:sz w:val="20"/>
                <w:szCs w:val="20"/>
              </w:rPr>
              <w:t xml:space="preserve"> volume change in different</w:t>
            </w:r>
            <w:r w:rsidR="00820F41">
              <w:rPr>
                <w:color w:val="00B050"/>
                <w:sz w:val="20"/>
                <w:szCs w:val="20"/>
              </w:rPr>
              <w:t xml:space="preserve"> instruments </w:t>
            </w:r>
          </w:p>
        </w:tc>
        <w:tc>
          <w:tcPr>
            <w:tcW w:w="4678" w:type="dxa"/>
          </w:tcPr>
          <w:p w:rsidR="00BB3C6B" w:rsidRPr="00120001" w:rsidRDefault="00676C9D" w:rsidP="00F97E22">
            <w:pPr>
              <w:rPr>
                <w:color w:val="00B050"/>
                <w:sz w:val="20"/>
                <w:szCs w:val="20"/>
              </w:rPr>
            </w:pPr>
            <w:r w:rsidRPr="00120001">
              <w:rPr>
                <w:color w:val="00B050"/>
                <w:sz w:val="20"/>
                <w:szCs w:val="20"/>
              </w:rPr>
              <w:t>Around the w</w:t>
            </w:r>
            <w:r w:rsidR="00BB3C6B" w:rsidRPr="00120001">
              <w:rPr>
                <w:color w:val="00B050"/>
                <w:sz w:val="20"/>
                <w:szCs w:val="20"/>
              </w:rPr>
              <w:t>orld</w:t>
            </w:r>
            <w:r w:rsidR="00BB3C6B" w:rsidRPr="00120001">
              <w:rPr>
                <w:b/>
                <w:color w:val="00B050"/>
                <w:sz w:val="20"/>
                <w:szCs w:val="20"/>
              </w:rPr>
              <w:t xml:space="preserve"> </w:t>
            </w:r>
            <w:r w:rsidRPr="00120001">
              <w:rPr>
                <w:b/>
                <w:color w:val="00B050"/>
                <w:sz w:val="20"/>
                <w:szCs w:val="20"/>
              </w:rPr>
              <w:t xml:space="preserve">- </w:t>
            </w:r>
            <w:r w:rsidR="00BB3C6B" w:rsidRPr="00120001">
              <w:rPr>
                <w:color w:val="00B050"/>
                <w:sz w:val="20"/>
                <w:szCs w:val="20"/>
              </w:rPr>
              <w:t>Pe</w:t>
            </w:r>
            <w:r w:rsidRPr="00120001">
              <w:rPr>
                <w:color w:val="00B050"/>
                <w:sz w:val="20"/>
                <w:szCs w:val="20"/>
              </w:rPr>
              <w:t>ntatonic melodies</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5</w:t>
            </w:r>
          </w:p>
        </w:tc>
        <w:tc>
          <w:tcPr>
            <w:tcW w:w="4428" w:type="dxa"/>
          </w:tcPr>
          <w:p w:rsidR="00BB3C6B" w:rsidRPr="00120001" w:rsidRDefault="00BB3C6B" w:rsidP="00676C9D">
            <w:pPr>
              <w:rPr>
                <w:color w:val="00B050"/>
                <w:sz w:val="20"/>
                <w:szCs w:val="20"/>
              </w:rPr>
            </w:pPr>
            <w:r w:rsidRPr="00120001">
              <w:rPr>
                <w:color w:val="00B050"/>
                <w:sz w:val="20"/>
                <w:szCs w:val="20"/>
              </w:rPr>
              <w:t>Composing</w:t>
            </w:r>
            <w:r w:rsidR="00676C9D" w:rsidRPr="00120001">
              <w:rPr>
                <w:color w:val="00B050"/>
                <w:sz w:val="20"/>
                <w:szCs w:val="20"/>
              </w:rPr>
              <w:t xml:space="preserve"> and s</w:t>
            </w:r>
            <w:r w:rsidRPr="00120001">
              <w:rPr>
                <w:color w:val="00B050"/>
                <w:sz w:val="20"/>
                <w:szCs w:val="20"/>
              </w:rPr>
              <w:t>inging in rounds</w:t>
            </w:r>
          </w:p>
        </w:tc>
        <w:tc>
          <w:tcPr>
            <w:tcW w:w="4678" w:type="dxa"/>
          </w:tcPr>
          <w:p w:rsidR="00BB3C6B" w:rsidRPr="00120001" w:rsidRDefault="00BB3C6B" w:rsidP="00676C9D">
            <w:pPr>
              <w:rPr>
                <w:color w:val="00B050"/>
                <w:sz w:val="20"/>
                <w:szCs w:val="20"/>
              </w:rPr>
            </w:pPr>
            <w:r w:rsidRPr="00120001">
              <w:rPr>
                <w:color w:val="00B050"/>
                <w:sz w:val="20"/>
                <w:szCs w:val="20"/>
              </w:rPr>
              <w:t>Journey to the Planets</w:t>
            </w:r>
            <w:r w:rsidR="00676C9D" w:rsidRPr="00120001">
              <w:rPr>
                <w:color w:val="00B050"/>
                <w:sz w:val="20"/>
                <w:szCs w:val="20"/>
              </w:rPr>
              <w:t xml:space="preserve"> and listening and a</w:t>
            </w:r>
            <w:r w:rsidRPr="00120001">
              <w:rPr>
                <w:color w:val="00B050"/>
                <w:sz w:val="20"/>
                <w:szCs w:val="20"/>
              </w:rPr>
              <w:t>ppraising</w:t>
            </w:r>
          </w:p>
        </w:tc>
        <w:tc>
          <w:tcPr>
            <w:tcW w:w="4557" w:type="dxa"/>
          </w:tcPr>
          <w:p w:rsidR="00BB3C6B" w:rsidRPr="00120001" w:rsidRDefault="00BB3C6B" w:rsidP="00676C9D">
            <w:pPr>
              <w:rPr>
                <w:color w:val="00B050"/>
                <w:sz w:val="20"/>
                <w:szCs w:val="20"/>
              </w:rPr>
            </w:pPr>
            <w:r w:rsidRPr="00120001">
              <w:rPr>
                <w:color w:val="00B050"/>
                <w:sz w:val="20"/>
                <w:szCs w:val="20"/>
              </w:rPr>
              <w:t>Performance</w:t>
            </w:r>
            <w:r w:rsidR="00676C9D" w:rsidRPr="00120001">
              <w:rPr>
                <w:color w:val="00B050"/>
                <w:sz w:val="20"/>
                <w:szCs w:val="20"/>
              </w:rPr>
              <w:t xml:space="preserve"> - </w:t>
            </w:r>
            <w:r w:rsidRPr="00120001">
              <w:rPr>
                <w:color w:val="00B050"/>
                <w:sz w:val="20"/>
                <w:szCs w:val="20"/>
              </w:rPr>
              <w:t>Steel Pans</w:t>
            </w:r>
            <w:r w:rsidR="00676C9D" w:rsidRPr="00120001">
              <w:rPr>
                <w:color w:val="00B050"/>
                <w:sz w:val="20"/>
                <w:szCs w:val="20"/>
              </w:rPr>
              <w:t xml:space="preserve"> and T</w:t>
            </w:r>
            <w:r w:rsidRPr="00120001">
              <w:rPr>
                <w:color w:val="00B050"/>
                <w:sz w:val="20"/>
                <w:szCs w:val="20"/>
              </w:rPr>
              <w:t>he Mix Music Festival</w:t>
            </w:r>
          </w:p>
        </w:tc>
      </w:tr>
      <w:tr w:rsidR="00BB3C6B" w:rsidTr="00C57EC5">
        <w:trPr>
          <w:gridAfter w:val="3"/>
          <w:wAfter w:w="7209" w:type="dxa"/>
        </w:trPr>
        <w:tc>
          <w:tcPr>
            <w:tcW w:w="1384" w:type="dxa"/>
            <w:vAlign w:val="center"/>
          </w:tcPr>
          <w:p w:rsidR="00BB3C6B" w:rsidRPr="00120001" w:rsidRDefault="00BB3C6B" w:rsidP="00820F41">
            <w:pPr>
              <w:rPr>
                <w:rFonts w:ascii="Arial" w:hAnsi="Arial" w:cs="Arial"/>
                <w:b/>
                <w:color w:val="00B050"/>
                <w:sz w:val="24"/>
                <w:szCs w:val="24"/>
              </w:rPr>
            </w:pPr>
            <w:r w:rsidRPr="00120001">
              <w:rPr>
                <w:rFonts w:ascii="Arial" w:hAnsi="Arial" w:cs="Arial"/>
                <w:b/>
                <w:color w:val="00B050"/>
                <w:sz w:val="24"/>
                <w:szCs w:val="24"/>
              </w:rPr>
              <w:t>Year 6</w:t>
            </w:r>
          </w:p>
        </w:tc>
        <w:tc>
          <w:tcPr>
            <w:tcW w:w="4428" w:type="dxa"/>
          </w:tcPr>
          <w:p w:rsidR="00BB3C6B" w:rsidRPr="00120001" w:rsidRDefault="00BB3C6B" w:rsidP="00820F41">
            <w:pPr>
              <w:rPr>
                <w:color w:val="00B050"/>
                <w:sz w:val="20"/>
                <w:szCs w:val="20"/>
              </w:rPr>
            </w:pPr>
            <w:r w:rsidRPr="00120001">
              <w:rPr>
                <w:color w:val="00B050"/>
                <w:sz w:val="20"/>
                <w:szCs w:val="20"/>
              </w:rPr>
              <w:t>Listening and Appraising</w:t>
            </w:r>
          </w:p>
          <w:p w:rsidR="00BB3C6B" w:rsidRPr="00120001" w:rsidRDefault="00BB3C6B" w:rsidP="00820F41">
            <w:pPr>
              <w:pStyle w:val="ListParagraph"/>
              <w:numPr>
                <w:ilvl w:val="0"/>
                <w:numId w:val="1"/>
              </w:numPr>
              <w:ind w:left="68" w:hanging="142"/>
              <w:rPr>
                <w:color w:val="00B050"/>
                <w:sz w:val="20"/>
                <w:szCs w:val="20"/>
              </w:rPr>
            </w:pPr>
            <w:r w:rsidRPr="00120001">
              <w:rPr>
                <w:rFonts w:cs="Arial"/>
                <w:color w:val="00B050"/>
                <w:sz w:val="20"/>
                <w:szCs w:val="20"/>
                <w:lang w:eastAsia="en-GB"/>
              </w:rPr>
              <w:t>appreciate and understand a wide range of high-quality live and recorded music drawn from different traditions and from great composers and musicians</w:t>
            </w:r>
          </w:p>
          <w:p w:rsidR="00BB3C6B" w:rsidRPr="00120001" w:rsidRDefault="002A289C" w:rsidP="00820F41">
            <w:pPr>
              <w:pStyle w:val="ListParagraph"/>
              <w:numPr>
                <w:ilvl w:val="0"/>
                <w:numId w:val="1"/>
              </w:numPr>
              <w:ind w:left="68" w:hanging="142"/>
              <w:rPr>
                <w:color w:val="00B050"/>
                <w:sz w:val="20"/>
                <w:szCs w:val="20"/>
              </w:rPr>
            </w:pPr>
            <w:proofErr w:type="gramStart"/>
            <w:r>
              <w:rPr>
                <w:rFonts w:cs="Arial"/>
                <w:color w:val="00B050"/>
                <w:sz w:val="20"/>
                <w:szCs w:val="20"/>
                <w:lang w:eastAsia="en-GB"/>
              </w:rPr>
              <w:t>develop</w:t>
            </w:r>
            <w:proofErr w:type="gramEnd"/>
            <w:r>
              <w:rPr>
                <w:rFonts w:cs="Arial"/>
                <w:color w:val="00B050"/>
                <w:sz w:val="20"/>
                <w:szCs w:val="20"/>
                <w:lang w:eastAsia="en-GB"/>
              </w:rPr>
              <w:t xml:space="preserve"> </w:t>
            </w:r>
            <w:r w:rsidR="00BB3C6B" w:rsidRPr="00120001">
              <w:rPr>
                <w:rFonts w:cs="Arial"/>
                <w:color w:val="00B050"/>
                <w:sz w:val="20"/>
                <w:szCs w:val="20"/>
                <w:lang w:eastAsia="en-GB"/>
              </w:rPr>
              <w:t>understanding of the history of music.</w:t>
            </w:r>
          </w:p>
        </w:tc>
        <w:tc>
          <w:tcPr>
            <w:tcW w:w="4678" w:type="dxa"/>
          </w:tcPr>
          <w:p w:rsidR="00BB3C6B" w:rsidRPr="00120001" w:rsidRDefault="00BB3C6B" w:rsidP="00820F41">
            <w:pPr>
              <w:pStyle w:val="ListParagraph"/>
              <w:ind w:left="0"/>
              <w:rPr>
                <w:color w:val="00B050"/>
                <w:sz w:val="20"/>
                <w:szCs w:val="20"/>
              </w:rPr>
            </w:pPr>
            <w:r w:rsidRPr="00120001">
              <w:rPr>
                <w:color w:val="00B050"/>
                <w:sz w:val="20"/>
                <w:szCs w:val="20"/>
              </w:rPr>
              <w:t>Composing</w:t>
            </w:r>
          </w:p>
          <w:p w:rsidR="00BB3C6B" w:rsidRPr="00120001" w:rsidRDefault="00BB3C6B" w:rsidP="00820F41">
            <w:pPr>
              <w:pStyle w:val="ListParagraph"/>
              <w:numPr>
                <w:ilvl w:val="0"/>
                <w:numId w:val="2"/>
              </w:numPr>
              <w:ind w:left="34" w:hanging="142"/>
              <w:rPr>
                <w:color w:val="00B050"/>
                <w:sz w:val="20"/>
                <w:szCs w:val="20"/>
              </w:rPr>
            </w:pPr>
            <w:r w:rsidRPr="00120001">
              <w:rPr>
                <w:rFonts w:cs="Arial"/>
                <w:color w:val="00B050"/>
                <w:sz w:val="20"/>
                <w:szCs w:val="20"/>
                <w:lang w:eastAsia="en-GB"/>
              </w:rPr>
              <w:t>listen with attention to detail and recall sounds with increasing aural memory</w:t>
            </w:r>
          </w:p>
          <w:p w:rsidR="00BB3C6B" w:rsidRPr="00120001" w:rsidRDefault="00BB3C6B" w:rsidP="00820F41">
            <w:pPr>
              <w:pStyle w:val="ListParagraph"/>
              <w:numPr>
                <w:ilvl w:val="0"/>
                <w:numId w:val="2"/>
              </w:numPr>
              <w:ind w:left="34" w:hanging="142"/>
              <w:rPr>
                <w:color w:val="00B050"/>
                <w:sz w:val="20"/>
                <w:szCs w:val="20"/>
              </w:rPr>
            </w:pPr>
            <w:r w:rsidRPr="00120001">
              <w:rPr>
                <w:rFonts w:cs="Arial"/>
                <w:color w:val="00B050"/>
                <w:sz w:val="20"/>
                <w:szCs w:val="20"/>
                <w:lang w:eastAsia="en-GB"/>
              </w:rPr>
              <w:t>improvise and compose music for a range of purposes using the inter-related dimensions of music</w:t>
            </w:r>
          </w:p>
        </w:tc>
        <w:tc>
          <w:tcPr>
            <w:tcW w:w="4557" w:type="dxa"/>
          </w:tcPr>
          <w:p w:rsidR="00BB3C6B" w:rsidRPr="00120001" w:rsidRDefault="00BB3C6B" w:rsidP="00820F41">
            <w:pPr>
              <w:rPr>
                <w:color w:val="00B050"/>
                <w:sz w:val="20"/>
                <w:szCs w:val="20"/>
              </w:rPr>
            </w:pPr>
            <w:r w:rsidRPr="00120001">
              <w:rPr>
                <w:color w:val="00B050"/>
                <w:sz w:val="20"/>
                <w:szCs w:val="20"/>
              </w:rPr>
              <w:t>Performance - Steel pan drums</w:t>
            </w:r>
          </w:p>
          <w:p w:rsidR="00BB3C6B" w:rsidRPr="00120001" w:rsidRDefault="002A289C" w:rsidP="00820F41">
            <w:pPr>
              <w:pStyle w:val="ListParagraph"/>
              <w:numPr>
                <w:ilvl w:val="0"/>
                <w:numId w:val="2"/>
              </w:numPr>
              <w:ind w:left="34" w:hanging="141"/>
              <w:rPr>
                <w:color w:val="00B050"/>
                <w:sz w:val="20"/>
                <w:szCs w:val="20"/>
              </w:rPr>
            </w:pPr>
            <w:r>
              <w:rPr>
                <w:rFonts w:cs="Arial"/>
                <w:color w:val="00B050"/>
                <w:sz w:val="20"/>
                <w:szCs w:val="20"/>
                <w:lang w:eastAsia="en-GB"/>
              </w:rPr>
              <w:t>use &amp; understand staff &amp;</w:t>
            </w:r>
            <w:r w:rsidR="00BB3C6B" w:rsidRPr="00120001">
              <w:rPr>
                <w:rFonts w:cs="Arial"/>
                <w:color w:val="00B050"/>
                <w:sz w:val="20"/>
                <w:szCs w:val="20"/>
                <w:lang w:eastAsia="en-GB"/>
              </w:rPr>
              <w:t xml:space="preserve"> other musical notations</w:t>
            </w:r>
          </w:p>
          <w:p w:rsidR="00BB3C6B" w:rsidRPr="00120001" w:rsidRDefault="00BB3C6B" w:rsidP="00820F41">
            <w:pPr>
              <w:pStyle w:val="ListParagraph"/>
              <w:numPr>
                <w:ilvl w:val="0"/>
                <w:numId w:val="2"/>
              </w:numPr>
              <w:ind w:left="34" w:hanging="141"/>
              <w:rPr>
                <w:color w:val="00B050"/>
                <w:sz w:val="20"/>
                <w:szCs w:val="20"/>
              </w:rPr>
            </w:pPr>
            <w:r w:rsidRPr="00120001">
              <w:rPr>
                <w:rFonts w:cs="Arial"/>
                <w:color w:val="00B050"/>
                <w:sz w:val="20"/>
                <w:szCs w:val="20"/>
                <w:lang w:eastAsia="en-GB"/>
              </w:rPr>
              <w:t>play and perform in solo and ensemble contexts, using their voices and playing musical instruments with increasing accuracy, fluency, control and expression</w:t>
            </w:r>
          </w:p>
        </w:tc>
      </w:tr>
    </w:tbl>
    <w:p w:rsidR="001832B9" w:rsidRPr="001832B9" w:rsidRDefault="001832B9" w:rsidP="00820F41">
      <w:pPr>
        <w:spacing w:after="0" w:line="240" w:lineRule="auto"/>
        <w:rPr>
          <w:rFonts w:ascii="Arial" w:hAnsi="Arial" w:cs="Arial"/>
          <w:b/>
          <w:sz w:val="32"/>
          <w:szCs w:val="32"/>
        </w:rPr>
      </w:pPr>
    </w:p>
    <w:sectPr w:rsidR="001832B9" w:rsidRPr="001832B9" w:rsidSect="00820F41">
      <w:pgSz w:w="16838" w:h="11906" w:orient="landscape"/>
      <w:pgMar w:top="709" w:right="567"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651"/>
    <w:multiLevelType w:val="hybridMultilevel"/>
    <w:tmpl w:val="0828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A822AF"/>
    <w:multiLevelType w:val="hybridMultilevel"/>
    <w:tmpl w:val="858A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582CFB"/>
    <w:multiLevelType w:val="multilevel"/>
    <w:tmpl w:val="ABDA62F6"/>
    <w:lvl w:ilvl="0">
      <w:start w:val="1"/>
      <w:numFmt w:val="bullet"/>
      <w:lvlText w:val=""/>
      <w:lvlJc w:val="left"/>
      <w:pPr>
        <w:ind w:left="654"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46E32FDD"/>
    <w:multiLevelType w:val="hybridMultilevel"/>
    <w:tmpl w:val="C126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2A4ABB"/>
    <w:multiLevelType w:val="multilevel"/>
    <w:tmpl w:val="34AE63FE"/>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2B9"/>
    <w:rsid w:val="000079B6"/>
    <w:rsid w:val="00090420"/>
    <w:rsid w:val="000B024F"/>
    <w:rsid w:val="000B1FFC"/>
    <w:rsid w:val="000B3F39"/>
    <w:rsid w:val="000C34BE"/>
    <w:rsid w:val="00120001"/>
    <w:rsid w:val="00121578"/>
    <w:rsid w:val="00163B36"/>
    <w:rsid w:val="001832B9"/>
    <w:rsid w:val="001A298A"/>
    <w:rsid w:val="001B0FEB"/>
    <w:rsid w:val="001C4CCA"/>
    <w:rsid w:val="001F4195"/>
    <w:rsid w:val="00230B95"/>
    <w:rsid w:val="002A289C"/>
    <w:rsid w:val="002A60B5"/>
    <w:rsid w:val="002C0C81"/>
    <w:rsid w:val="002F49B8"/>
    <w:rsid w:val="00312B25"/>
    <w:rsid w:val="00347DD4"/>
    <w:rsid w:val="00366819"/>
    <w:rsid w:val="003932F8"/>
    <w:rsid w:val="00396514"/>
    <w:rsid w:val="003A456A"/>
    <w:rsid w:val="003F4C8D"/>
    <w:rsid w:val="004350AF"/>
    <w:rsid w:val="00442AE1"/>
    <w:rsid w:val="00462FAA"/>
    <w:rsid w:val="0046550D"/>
    <w:rsid w:val="004A1C5A"/>
    <w:rsid w:val="004D63F5"/>
    <w:rsid w:val="00503281"/>
    <w:rsid w:val="00511767"/>
    <w:rsid w:val="005448A0"/>
    <w:rsid w:val="00546857"/>
    <w:rsid w:val="00555AC7"/>
    <w:rsid w:val="00617E48"/>
    <w:rsid w:val="006439D8"/>
    <w:rsid w:val="00676C9D"/>
    <w:rsid w:val="006A7FA1"/>
    <w:rsid w:val="006B1404"/>
    <w:rsid w:val="006B5569"/>
    <w:rsid w:val="007575C1"/>
    <w:rsid w:val="00784B0D"/>
    <w:rsid w:val="007E53CC"/>
    <w:rsid w:val="00820F41"/>
    <w:rsid w:val="00850C0D"/>
    <w:rsid w:val="008902C7"/>
    <w:rsid w:val="00893CF2"/>
    <w:rsid w:val="008D328E"/>
    <w:rsid w:val="008D4019"/>
    <w:rsid w:val="00932A9B"/>
    <w:rsid w:val="00992F5E"/>
    <w:rsid w:val="009961B8"/>
    <w:rsid w:val="009A5341"/>
    <w:rsid w:val="009B5076"/>
    <w:rsid w:val="00A42B72"/>
    <w:rsid w:val="00A84C4D"/>
    <w:rsid w:val="00A90A93"/>
    <w:rsid w:val="00AC45CC"/>
    <w:rsid w:val="00B47F90"/>
    <w:rsid w:val="00B5380E"/>
    <w:rsid w:val="00B71754"/>
    <w:rsid w:val="00B93455"/>
    <w:rsid w:val="00BB3C6B"/>
    <w:rsid w:val="00BF25AA"/>
    <w:rsid w:val="00C23911"/>
    <w:rsid w:val="00C319B0"/>
    <w:rsid w:val="00C57EC5"/>
    <w:rsid w:val="00C71CEB"/>
    <w:rsid w:val="00CA4277"/>
    <w:rsid w:val="00D51D29"/>
    <w:rsid w:val="00DB56B7"/>
    <w:rsid w:val="00DB694B"/>
    <w:rsid w:val="00E03A11"/>
    <w:rsid w:val="00E3690D"/>
    <w:rsid w:val="00E86A68"/>
    <w:rsid w:val="00E95B1F"/>
    <w:rsid w:val="00EA6947"/>
    <w:rsid w:val="00F6480F"/>
    <w:rsid w:val="00F97E22"/>
    <w:rsid w:val="00FD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57EC5"/>
    <w:pPr>
      <w:suppressAutoHyphens/>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89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2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57EC5"/>
    <w:pPr>
      <w:suppressAutoHyphens/>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89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2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35813">
      <w:bodyDiv w:val="1"/>
      <w:marLeft w:val="0"/>
      <w:marRight w:val="0"/>
      <w:marTop w:val="0"/>
      <w:marBottom w:val="0"/>
      <w:divBdr>
        <w:top w:val="none" w:sz="0" w:space="0" w:color="auto"/>
        <w:left w:val="none" w:sz="0" w:space="0" w:color="auto"/>
        <w:bottom w:val="none" w:sz="0" w:space="0" w:color="auto"/>
        <w:right w:val="none" w:sz="0" w:space="0" w:color="auto"/>
      </w:divBdr>
      <w:divsChild>
        <w:div w:id="220487451">
          <w:marLeft w:val="0"/>
          <w:marRight w:val="0"/>
          <w:marTop w:val="0"/>
          <w:marBottom w:val="0"/>
          <w:divBdr>
            <w:top w:val="none" w:sz="0" w:space="0" w:color="auto"/>
            <w:left w:val="none" w:sz="0" w:space="0" w:color="auto"/>
            <w:bottom w:val="none" w:sz="0" w:space="0" w:color="auto"/>
            <w:right w:val="none" w:sz="0" w:space="0" w:color="auto"/>
          </w:divBdr>
        </w:div>
        <w:div w:id="967317003">
          <w:marLeft w:val="0"/>
          <w:marRight w:val="0"/>
          <w:marTop w:val="0"/>
          <w:marBottom w:val="0"/>
          <w:divBdr>
            <w:top w:val="none" w:sz="0" w:space="0" w:color="auto"/>
            <w:left w:val="none" w:sz="0" w:space="0" w:color="auto"/>
            <w:bottom w:val="none" w:sz="0" w:space="0" w:color="auto"/>
            <w:right w:val="none" w:sz="0" w:space="0" w:color="auto"/>
          </w:divBdr>
        </w:div>
        <w:div w:id="777678709">
          <w:marLeft w:val="0"/>
          <w:marRight w:val="0"/>
          <w:marTop w:val="0"/>
          <w:marBottom w:val="0"/>
          <w:divBdr>
            <w:top w:val="none" w:sz="0" w:space="0" w:color="auto"/>
            <w:left w:val="none" w:sz="0" w:space="0" w:color="auto"/>
            <w:bottom w:val="none" w:sz="0" w:space="0" w:color="auto"/>
            <w:right w:val="none" w:sz="0" w:space="0" w:color="auto"/>
          </w:divBdr>
        </w:div>
        <w:div w:id="324281891">
          <w:marLeft w:val="0"/>
          <w:marRight w:val="0"/>
          <w:marTop w:val="0"/>
          <w:marBottom w:val="0"/>
          <w:divBdr>
            <w:top w:val="none" w:sz="0" w:space="0" w:color="auto"/>
            <w:left w:val="none" w:sz="0" w:space="0" w:color="auto"/>
            <w:bottom w:val="none" w:sz="0" w:space="0" w:color="auto"/>
            <w:right w:val="none" w:sz="0" w:space="0" w:color="auto"/>
          </w:divBdr>
        </w:div>
        <w:div w:id="552040496">
          <w:marLeft w:val="0"/>
          <w:marRight w:val="0"/>
          <w:marTop w:val="0"/>
          <w:marBottom w:val="0"/>
          <w:divBdr>
            <w:top w:val="none" w:sz="0" w:space="0" w:color="auto"/>
            <w:left w:val="none" w:sz="0" w:space="0" w:color="auto"/>
            <w:bottom w:val="none" w:sz="0" w:space="0" w:color="auto"/>
            <w:right w:val="none" w:sz="0" w:space="0" w:color="auto"/>
          </w:divBdr>
        </w:div>
        <w:div w:id="1947809766">
          <w:marLeft w:val="0"/>
          <w:marRight w:val="0"/>
          <w:marTop w:val="0"/>
          <w:marBottom w:val="0"/>
          <w:divBdr>
            <w:top w:val="none" w:sz="0" w:space="0" w:color="auto"/>
            <w:left w:val="none" w:sz="0" w:space="0" w:color="auto"/>
            <w:bottom w:val="none" w:sz="0" w:space="0" w:color="auto"/>
            <w:right w:val="none" w:sz="0" w:space="0" w:color="auto"/>
          </w:divBdr>
        </w:div>
        <w:div w:id="428815194">
          <w:marLeft w:val="0"/>
          <w:marRight w:val="0"/>
          <w:marTop w:val="0"/>
          <w:marBottom w:val="0"/>
          <w:divBdr>
            <w:top w:val="none" w:sz="0" w:space="0" w:color="auto"/>
            <w:left w:val="none" w:sz="0" w:space="0" w:color="auto"/>
            <w:bottom w:val="none" w:sz="0" w:space="0" w:color="auto"/>
            <w:right w:val="none" w:sz="0" w:space="0" w:color="auto"/>
          </w:divBdr>
        </w:div>
        <w:div w:id="584416696">
          <w:marLeft w:val="0"/>
          <w:marRight w:val="0"/>
          <w:marTop w:val="0"/>
          <w:marBottom w:val="0"/>
          <w:divBdr>
            <w:top w:val="none" w:sz="0" w:space="0" w:color="auto"/>
            <w:left w:val="none" w:sz="0" w:space="0" w:color="auto"/>
            <w:bottom w:val="none" w:sz="0" w:space="0" w:color="auto"/>
            <w:right w:val="none" w:sz="0" w:space="0" w:color="auto"/>
          </w:divBdr>
        </w:div>
      </w:divsChild>
    </w:div>
    <w:div w:id="808210138">
      <w:bodyDiv w:val="1"/>
      <w:marLeft w:val="0"/>
      <w:marRight w:val="0"/>
      <w:marTop w:val="0"/>
      <w:marBottom w:val="0"/>
      <w:divBdr>
        <w:top w:val="none" w:sz="0" w:space="0" w:color="auto"/>
        <w:left w:val="none" w:sz="0" w:space="0" w:color="auto"/>
        <w:bottom w:val="none" w:sz="0" w:space="0" w:color="auto"/>
        <w:right w:val="none" w:sz="0" w:space="0" w:color="auto"/>
      </w:divBdr>
    </w:div>
    <w:div w:id="13186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42854-A03B-45BF-A43D-25A86085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CooperTest</dc:creator>
  <cp:lastModifiedBy>Jeremy CooperTest</cp:lastModifiedBy>
  <cp:revision>16</cp:revision>
  <cp:lastPrinted>2015-10-05T09:43:00Z</cp:lastPrinted>
  <dcterms:created xsi:type="dcterms:W3CDTF">2015-10-06T08:36:00Z</dcterms:created>
  <dcterms:modified xsi:type="dcterms:W3CDTF">2015-10-06T16:45:00Z</dcterms:modified>
</cp:coreProperties>
</file>