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-450" w:firstLine="0"/>
        <w:rPr>
          <w:rFonts w:ascii="Calibri" w:cs="Calibri" w:eastAsia="Calibri" w:hAnsi="Calibri"/>
          <w:b w:val="1"/>
          <w:bCs w:val="1"/>
          <w:sz w:val="28"/>
          <w:szCs w:val="28"/>
        </w:rPr>
      </w:pPr>
      <w:bookmarkStart w:colFirst="0" w:colLast="0" w:name="_heading=h.kjutwn4zlkng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1:1 Teaching Assistant Person Specification at Appledore School </w:t>
      </w:r>
    </w:p>
    <w:p w:rsidR="00000000" w:rsidDel="00000000" w:rsidP="00000000" w:rsidRDefault="00000000" w:rsidRPr="00000000" w14:paraId="00000002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10.0" w:type="dxa"/>
        <w:jc w:val="left"/>
        <w:tblInd w:w="-4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30"/>
        <w:gridCol w:w="4065"/>
        <w:gridCol w:w="1515"/>
        <w:tblGridChange w:id="0">
          <w:tblGrid>
            <w:gridCol w:w="8730"/>
            <w:gridCol w:w="4065"/>
            <w:gridCol w:w="1515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Essential 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Desirable 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Method of Assessment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Experience 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Working with young children in a mainstream or specialist school setting (paid or voluntary) 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Ability to relate well to children and adults 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Able to work constructively as part of a team, understanding classroom roles and responsibilities, your role within these and willingness to ‘go the extra mile’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An awareness of pupils with special educational needs 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Ability to maintain trust and confidentiality where appropriate 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Practical and organisational skills to contribute to the preparation, management and use of educational resources 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Ability to complete and maintain records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Working with children with autism</w:t>
            </w:r>
          </w:p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Teaching of phonics to individuals/small groups </w:t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Developing and creating age appropriate educational activities  </w:t>
            </w:r>
          </w:p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Use of different communication methods and strategies when working with children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Application, interview and references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Education and Training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 good standard or written and spoken English and mathematics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Effective use of ICT to support learning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Can allocate some contractual time to after school staff meetings when appropriate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Can allocate some contractual time to the whole of, or part of, staff training days when appropriate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59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Working with autism qualification</w:t>
            </w:r>
          </w:p>
          <w:p w:rsidR="00000000" w:rsidDel="00000000" w:rsidP="00000000" w:rsidRDefault="00000000" w:rsidRPr="00000000" w14:paraId="0000001C">
            <w:pPr>
              <w:spacing w:line="259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Teaching Assistant Qualification</w:t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First Aid trained</w:t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PIPS/Team Teaching</w:t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Attention Autism training</w:t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Makaton training 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Application and certificates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Professional Skills and Attributes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understanding of how to safeguard children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Knowledge of autism and a passion for inclusion and supporting children with SEND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Clear and positive communication skills that support the understanding and development of young children. 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Able to establish positive relationships with pupils, colleagues and parents  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Able to monitor the pupil’s response to the learning activities and, where appropriate, modify or adapt the activities  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Able to work equally under direction from the class teacher and under own initiative 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Able to report on the progress of children effectively to other FSU teachers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Application, interview and references</w:t>
            </w:r>
          </w:p>
        </w:tc>
      </w:tr>
    </w:tbl>
    <w:p w:rsidR="00000000" w:rsidDel="00000000" w:rsidP="00000000" w:rsidRDefault="00000000" w:rsidRPr="00000000" w14:paraId="0000002C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851" w:top="284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ourier New"/>
  <w:font w:name="Ole">
    <w:embedRegular w:fontKey="{00000000-0000-0000-0000-000000000000}" r:id="rId1" w:subsetted="0"/>
  </w:font>
  <w:font w:name="Noto Sans Symbols">
    <w:embedRegular w:fontKey="{00000000-0000-0000-0000-000000000000}" r:id="rId2" w:subsetted="0"/>
    <w:embedBold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Ole" w:cs="Ole" w:eastAsia="Ole" w:hAnsi="Ole"/>
        <w:sz w:val="24"/>
        <w:szCs w:val="24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le-regular.ttf"/><Relationship Id="rId2" Type="http://schemas.openxmlformats.org/officeDocument/2006/relationships/font" Target="fonts/NotoSansSymbols-regular.ttf"/><Relationship Id="rId3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FQKc1zV0ZBREOlEKiXKDSEgN4w==">CgMxLjAyDmgua2p1dHduNHpsa25nOAByITE4VExhUzl0dFNkemxtQ2taTW9iZHlnVWhlM1pNUEUySQ==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