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97CB" w14:textId="5D9C66DE" w:rsidR="000D6972" w:rsidRDefault="00C16D0C">
      <w:pPr>
        <w:rPr>
          <w:b/>
          <w:bCs/>
          <w:i/>
          <w:iCs/>
          <w:color w:val="0000CC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080E887F" wp14:editId="3A598C4B">
            <wp:simplePos x="0" y="0"/>
            <wp:positionH relativeFrom="margin">
              <wp:posOffset>2219325</wp:posOffset>
            </wp:positionH>
            <wp:positionV relativeFrom="paragraph">
              <wp:posOffset>-552450</wp:posOffset>
            </wp:positionV>
            <wp:extent cx="1442406" cy="1171575"/>
            <wp:effectExtent l="0" t="0" r="5715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06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8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0D89CA49" wp14:editId="3949B386">
            <wp:simplePos x="0" y="0"/>
            <wp:positionH relativeFrom="column">
              <wp:posOffset>5210175</wp:posOffset>
            </wp:positionH>
            <wp:positionV relativeFrom="paragraph">
              <wp:posOffset>-504825</wp:posOffset>
            </wp:positionV>
            <wp:extent cx="864870" cy="837099"/>
            <wp:effectExtent l="0" t="0" r="0" b="1270"/>
            <wp:wrapNone/>
            <wp:docPr id="6" name="Picture 6" descr="A picture containing text, aircraft, ball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aircraft, ball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8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231A45F7" wp14:editId="1E11CF0E">
            <wp:simplePos x="0" y="0"/>
            <wp:positionH relativeFrom="column">
              <wp:posOffset>-295275</wp:posOffset>
            </wp:positionH>
            <wp:positionV relativeFrom="paragraph">
              <wp:posOffset>-504825</wp:posOffset>
            </wp:positionV>
            <wp:extent cx="876300" cy="7302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E4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4F4C93B" w14:textId="2FBBE442" w:rsidR="000D6972" w:rsidRDefault="000D6972">
      <w:pPr>
        <w:rPr>
          <w:b/>
          <w:bCs/>
          <w:i/>
          <w:iCs/>
          <w:color w:val="0000CC"/>
          <w:sz w:val="16"/>
          <w:szCs w:val="16"/>
        </w:rPr>
      </w:pPr>
    </w:p>
    <w:p w14:paraId="5630848D" w14:textId="77777777" w:rsidR="00C16D0C" w:rsidRPr="00C16D0C" w:rsidRDefault="00C16D0C">
      <w:pPr>
        <w:rPr>
          <w:b/>
          <w:bCs/>
          <w:i/>
          <w:iCs/>
          <w:color w:val="0000CC"/>
          <w:sz w:val="16"/>
          <w:szCs w:val="16"/>
        </w:rPr>
      </w:pPr>
    </w:p>
    <w:p w14:paraId="3CADD358" w14:textId="07C09420" w:rsidR="00EB16E4" w:rsidRPr="00EB16E4" w:rsidRDefault="00EB16E4" w:rsidP="00EB16E4">
      <w:pPr>
        <w:spacing w:after="0" w:line="240" w:lineRule="auto"/>
        <w:jc w:val="center"/>
        <w:rPr>
          <w:rFonts w:eastAsia="Calibri" w:cstheme="minorHAnsi"/>
          <w:color w:val="1D39AF"/>
          <w:sz w:val="36"/>
          <w:szCs w:val="36"/>
          <w:lang w:eastAsia="en-GB"/>
        </w:rPr>
      </w:pPr>
      <w:r w:rsidRPr="00EB16E4">
        <w:rPr>
          <w:rFonts w:eastAsia="Calibri" w:cstheme="minorHAnsi"/>
          <w:b/>
          <w:bCs/>
          <w:i/>
          <w:iCs/>
          <w:color w:val="1D39AF"/>
          <w:sz w:val="36"/>
          <w:szCs w:val="36"/>
          <w:lang w:eastAsia="en-GB"/>
        </w:rPr>
        <w:t>Devon Primary SCITT: North Devon Training Hub</w:t>
      </w:r>
    </w:p>
    <w:p w14:paraId="7391A81D" w14:textId="77777777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color w:val="002060"/>
          <w:sz w:val="26"/>
          <w:szCs w:val="26"/>
          <w:lang w:eastAsia="en-GB"/>
        </w:rPr>
        <w:t> </w:t>
      </w:r>
    </w:p>
    <w:p w14:paraId="35EB55E0" w14:textId="197C1957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 xml:space="preserve">DPSCITT </w:t>
      </w:r>
      <w:r w:rsidR="00FB1674">
        <w:rPr>
          <w:rFonts w:eastAsia="Calibri" w:cstheme="minorHAnsi"/>
          <w:sz w:val="26"/>
          <w:szCs w:val="26"/>
          <w:lang w:eastAsia="en-GB"/>
        </w:rPr>
        <w:t>provides all trainees with outstanding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 school-based training close to</w:t>
      </w:r>
      <w:r w:rsidR="00FB1674">
        <w:rPr>
          <w:rFonts w:eastAsia="Calibri" w:cstheme="minorHAnsi"/>
          <w:sz w:val="26"/>
          <w:szCs w:val="26"/>
          <w:lang w:eastAsia="en-GB"/>
        </w:rPr>
        <w:t xml:space="preserve"> their </w:t>
      </w:r>
      <w:r w:rsidRPr="00EB16E4">
        <w:rPr>
          <w:rFonts w:eastAsia="Calibri" w:cstheme="minorHAnsi"/>
          <w:sz w:val="26"/>
          <w:szCs w:val="26"/>
          <w:lang w:eastAsia="en-GB"/>
        </w:rPr>
        <w:t>home. Fully integrated with this, trainees receive exceptional central training where they learn about core elements of the teaching role. Central training</w:t>
      </w:r>
      <w:r w:rsidR="00494006" w:rsidRPr="00120A74">
        <w:rPr>
          <w:rFonts w:eastAsia="Calibri" w:cstheme="minorHAnsi"/>
          <w:sz w:val="26"/>
          <w:szCs w:val="26"/>
          <w:lang w:eastAsia="en-GB"/>
        </w:rPr>
        <w:t xml:space="preserve"> </w:t>
      </w:r>
      <w:r w:rsidRPr="00EB16E4">
        <w:rPr>
          <w:rFonts w:eastAsia="Calibri" w:cstheme="minorHAnsi"/>
          <w:sz w:val="26"/>
          <w:szCs w:val="26"/>
          <w:lang w:eastAsia="en-GB"/>
        </w:rPr>
        <w:t>normally take</w:t>
      </w:r>
      <w:r w:rsidR="00FB1674">
        <w:rPr>
          <w:rFonts w:eastAsia="Calibri" w:cstheme="minorHAnsi"/>
          <w:sz w:val="26"/>
          <w:szCs w:val="26"/>
          <w:lang w:eastAsia="en-GB"/>
        </w:rPr>
        <w:t>s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 place at our</w:t>
      </w:r>
      <w:r w:rsidR="00EC2037">
        <w:rPr>
          <w:rFonts w:eastAsia="Calibri" w:cstheme="minorHAnsi"/>
          <w:sz w:val="26"/>
          <w:szCs w:val="26"/>
          <w:lang w:eastAsia="en-GB"/>
        </w:rPr>
        <w:t xml:space="preserve"> </w:t>
      </w:r>
      <w:r w:rsidRPr="00EB16E4">
        <w:rPr>
          <w:rFonts w:eastAsia="Calibri" w:cstheme="minorHAnsi"/>
          <w:sz w:val="26"/>
          <w:szCs w:val="26"/>
          <w:lang w:eastAsia="en-GB"/>
        </w:rPr>
        <w:t>base close to Exeter</w:t>
      </w:r>
      <w:r w:rsidR="00FB1674">
        <w:rPr>
          <w:rFonts w:eastAsia="Calibri" w:cstheme="minorHAnsi"/>
          <w:sz w:val="26"/>
          <w:szCs w:val="26"/>
          <w:lang w:eastAsia="en-GB"/>
        </w:rPr>
        <w:t xml:space="preserve"> enabling a 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class-sized </w:t>
      </w:r>
      <w:r w:rsidR="00FB1674">
        <w:rPr>
          <w:rFonts w:eastAsia="Calibri" w:cstheme="minorHAnsi"/>
          <w:sz w:val="26"/>
          <w:szCs w:val="26"/>
          <w:lang w:eastAsia="en-GB"/>
        </w:rPr>
        <w:t xml:space="preserve">cohort to share their experience and support each 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other through the course and beyond. </w:t>
      </w:r>
    </w:p>
    <w:p w14:paraId="204A373D" w14:textId="77777777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> </w:t>
      </w:r>
    </w:p>
    <w:p w14:paraId="51B214D4" w14:textId="77777777" w:rsidR="00CD7A0A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 xml:space="preserve">From September 2023, we will be introducing </w:t>
      </w:r>
      <w:r w:rsidR="00143F89" w:rsidRPr="00120A74">
        <w:rPr>
          <w:rFonts w:eastAsia="Calibri" w:cstheme="minorHAnsi"/>
          <w:sz w:val="26"/>
          <w:szCs w:val="26"/>
          <w:lang w:eastAsia="en-GB"/>
        </w:rPr>
        <w:t>a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 new </w:t>
      </w:r>
      <w:r w:rsidRPr="00EB16E4">
        <w:rPr>
          <w:rFonts w:eastAsia="Calibri" w:cstheme="minorHAnsi"/>
          <w:b/>
          <w:bCs/>
          <w:i/>
          <w:iCs/>
          <w:sz w:val="26"/>
          <w:szCs w:val="26"/>
          <w:lang w:eastAsia="en-GB"/>
        </w:rPr>
        <w:t>North Devon Training Hub</w:t>
      </w:r>
      <w:r w:rsidRPr="00EB16E4">
        <w:rPr>
          <w:rFonts w:eastAsia="Calibri" w:cstheme="minorHAnsi"/>
          <w:sz w:val="26"/>
          <w:szCs w:val="26"/>
          <w:lang w:eastAsia="en-GB"/>
        </w:rPr>
        <w:t>.</w:t>
      </w:r>
      <w:r w:rsidR="00CD7A0A">
        <w:rPr>
          <w:rFonts w:eastAsia="Calibri" w:cstheme="minorHAnsi"/>
          <w:sz w:val="26"/>
          <w:szCs w:val="26"/>
          <w:lang w:eastAsia="en-GB"/>
        </w:rPr>
        <w:t xml:space="preserve"> </w:t>
      </w:r>
    </w:p>
    <w:p w14:paraId="5A35CFDD" w14:textId="3CEC6698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 xml:space="preserve">Based at </w:t>
      </w:r>
      <w:proofErr w:type="spellStart"/>
      <w:r w:rsidRPr="00EB16E4">
        <w:rPr>
          <w:rFonts w:eastAsia="Calibri" w:cstheme="minorHAnsi"/>
          <w:sz w:val="26"/>
          <w:szCs w:val="26"/>
          <w:lang w:eastAsia="en-GB"/>
        </w:rPr>
        <w:t>Roundswell</w:t>
      </w:r>
      <w:proofErr w:type="spellEnd"/>
      <w:r w:rsidRPr="00EB16E4">
        <w:rPr>
          <w:rFonts w:eastAsia="Calibri" w:cstheme="minorHAnsi"/>
          <w:sz w:val="26"/>
          <w:szCs w:val="26"/>
          <w:lang w:eastAsia="en-GB"/>
        </w:rPr>
        <w:t xml:space="preserve"> Primary School in Barnstaple, this will provide trainees with the opportunity to access more of </w:t>
      </w:r>
      <w:r w:rsidR="00EC2037">
        <w:rPr>
          <w:rFonts w:eastAsia="Calibri" w:cstheme="minorHAnsi"/>
          <w:sz w:val="26"/>
          <w:szCs w:val="26"/>
          <w:lang w:eastAsia="en-GB"/>
        </w:rPr>
        <w:t>this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 award-winning training </w:t>
      </w:r>
      <w:r w:rsidR="00EC2037">
        <w:rPr>
          <w:rFonts w:eastAsia="Calibri" w:cstheme="minorHAnsi"/>
          <w:sz w:val="26"/>
          <w:szCs w:val="26"/>
          <w:lang w:eastAsia="en-GB"/>
        </w:rPr>
        <w:t xml:space="preserve">in North Devon. 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  </w:t>
      </w:r>
    </w:p>
    <w:p w14:paraId="5D742DAC" w14:textId="77777777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> </w:t>
      </w:r>
    </w:p>
    <w:p w14:paraId="4D08F7E6" w14:textId="77777777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u w:val="single"/>
          <w:lang w:eastAsia="en-GB"/>
        </w:rPr>
      </w:pPr>
      <w:r w:rsidRPr="00EB16E4">
        <w:rPr>
          <w:rFonts w:eastAsia="Calibri" w:cstheme="minorHAnsi"/>
          <w:sz w:val="26"/>
          <w:szCs w:val="26"/>
          <w:u w:val="single"/>
          <w:lang w:eastAsia="en-GB"/>
        </w:rPr>
        <w:t>The carefully structured programme will include a combination of:</w:t>
      </w:r>
    </w:p>
    <w:p w14:paraId="6C1B1947" w14:textId="714AAD43" w:rsidR="00EB16E4" w:rsidRDefault="00EB16E4" w:rsidP="000C4577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851" w:hanging="567"/>
        <w:rPr>
          <w:rFonts w:eastAsia="Times New Roman" w:cstheme="minorHAnsi"/>
          <w:sz w:val="26"/>
          <w:szCs w:val="26"/>
          <w:lang w:eastAsia="en-GB"/>
        </w:rPr>
      </w:pPr>
      <w:r w:rsidRPr="00EB16E4">
        <w:rPr>
          <w:rFonts w:eastAsia="Times New Roman" w:cstheme="minorHAnsi"/>
          <w:sz w:val="26"/>
          <w:szCs w:val="26"/>
          <w:lang w:eastAsia="en-GB"/>
        </w:rPr>
        <w:t xml:space="preserve">Face-to-face training with expert trainers at </w:t>
      </w:r>
      <w:proofErr w:type="spellStart"/>
      <w:r w:rsidRPr="00EB16E4">
        <w:rPr>
          <w:rFonts w:eastAsia="Times New Roman" w:cstheme="minorHAnsi"/>
          <w:sz w:val="26"/>
          <w:szCs w:val="26"/>
          <w:lang w:eastAsia="en-GB"/>
        </w:rPr>
        <w:t>Roundswell</w:t>
      </w:r>
      <w:proofErr w:type="spellEnd"/>
      <w:r w:rsidRPr="00EB16E4">
        <w:rPr>
          <w:rFonts w:eastAsia="Times New Roman" w:cstheme="minorHAnsi"/>
          <w:sz w:val="26"/>
          <w:szCs w:val="26"/>
          <w:lang w:eastAsia="en-GB"/>
        </w:rPr>
        <w:t xml:space="preserve">. </w:t>
      </w:r>
    </w:p>
    <w:p w14:paraId="66A5BA1E" w14:textId="4E9BA6EE" w:rsidR="00EB16E4" w:rsidRDefault="00EB16E4" w:rsidP="009D223C">
      <w:pPr>
        <w:numPr>
          <w:ilvl w:val="0"/>
          <w:numId w:val="4"/>
        </w:numPr>
        <w:spacing w:after="0" w:line="240" w:lineRule="auto"/>
        <w:ind w:left="709" w:hanging="425"/>
        <w:rPr>
          <w:rFonts w:eastAsia="Times New Roman" w:cstheme="minorHAnsi"/>
          <w:sz w:val="26"/>
          <w:szCs w:val="26"/>
          <w:lang w:eastAsia="en-GB"/>
        </w:rPr>
      </w:pPr>
      <w:r w:rsidRPr="00EB16E4">
        <w:rPr>
          <w:rFonts w:eastAsia="Times New Roman" w:cstheme="minorHAnsi"/>
          <w:sz w:val="26"/>
          <w:szCs w:val="26"/>
          <w:lang w:eastAsia="en-GB"/>
        </w:rPr>
        <w:t xml:space="preserve">‘Blended’ sessions at </w:t>
      </w:r>
      <w:proofErr w:type="spellStart"/>
      <w:r w:rsidRPr="00EB16E4">
        <w:rPr>
          <w:rFonts w:eastAsia="Times New Roman" w:cstheme="minorHAnsi"/>
          <w:sz w:val="26"/>
          <w:szCs w:val="26"/>
          <w:lang w:eastAsia="en-GB"/>
        </w:rPr>
        <w:t>Roundswell</w:t>
      </w:r>
      <w:proofErr w:type="spellEnd"/>
      <w:r w:rsidRPr="00EB16E4">
        <w:rPr>
          <w:rFonts w:eastAsia="Times New Roman" w:cstheme="minorHAnsi"/>
          <w:sz w:val="26"/>
          <w:szCs w:val="26"/>
          <w:lang w:eastAsia="en-GB"/>
        </w:rPr>
        <w:t xml:space="preserve"> with live-streamed </w:t>
      </w:r>
      <w:r w:rsidR="00161BAF">
        <w:rPr>
          <w:rFonts w:eastAsia="Times New Roman" w:cstheme="minorHAnsi"/>
          <w:sz w:val="26"/>
          <w:szCs w:val="26"/>
          <w:lang w:eastAsia="en-GB"/>
        </w:rPr>
        <w:t xml:space="preserve">training </w:t>
      </w:r>
      <w:r w:rsidRPr="00EB16E4">
        <w:rPr>
          <w:rFonts w:eastAsia="Times New Roman" w:cstheme="minorHAnsi"/>
          <w:sz w:val="26"/>
          <w:szCs w:val="26"/>
          <w:lang w:eastAsia="en-GB"/>
        </w:rPr>
        <w:t>facilitated in person by a</w:t>
      </w:r>
      <w:r w:rsidR="00EC2037">
        <w:rPr>
          <w:rFonts w:eastAsia="Times New Roman" w:cstheme="minorHAnsi"/>
          <w:sz w:val="26"/>
          <w:szCs w:val="26"/>
          <w:lang w:eastAsia="en-GB"/>
        </w:rPr>
        <w:t xml:space="preserve"> DPSCITT course leader</w:t>
      </w:r>
      <w:r w:rsidRPr="00EB16E4">
        <w:rPr>
          <w:rFonts w:eastAsia="Times New Roman" w:cstheme="minorHAnsi"/>
          <w:sz w:val="26"/>
          <w:szCs w:val="26"/>
          <w:lang w:eastAsia="en-GB"/>
        </w:rPr>
        <w:t>.</w:t>
      </w:r>
    </w:p>
    <w:p w14:paraId="7EE1FE84" w14:textId="53D06A91" w:rsidR="00EB16E4" w:rsidRDefault="00EB4FAA" w:rsidP="00EB4FAA">
      <w:pPr>
        <w:numPr>
          <w:ilvl w:val="0"/>
          <w:numId w:val="4"/>
        </w:numPr>
        <w:spacing w:after="0" w:line="240" w:lineRule="auto"/>
        <w:ind w:left="851" w:hanging="567"/>
        <w:rPr>
          <w:rFonts w:eastAsia="Times New Roman" w:cstheme="minorHAnsi"/>
          <w:sz w:val="26"/>
          <w:szCs w:val="26"/>
          <w:lang w:eastAsia="en-GB"/>
        </w:rPr>
      </w:pPr>
      <w:r>
        <w:rPr>
          <w:rFonts w:eastAsia="Times New Roman" w:cstheme="minorHAnsi"/>
          <w:sz w:val="26"/>
          <w:szCs w:val="26"/>
          <w:lang w:eastAsia="en-GB"/>
        </w:rPr>
        <w:t>Some</w:t>
      </w:r>
      <w:r w:rsidR="00EB16E4" w:rsidRPr="00EB16E4">
        <w:rPr>
          <w:rFonts w:eastAsia="Times New Roman" w:cstheme="minorHAnsi"/>
          <w:sz w:val="26"/>
          <w:szCs w:val="26"/>
          <w:lang w:eastAsia="en-GB"/>
        </w:rPr>
        <w:t xml:space="preserve"> online training sessions with the whole cohort</w:t>
      </w:r>
      <w:r w:rsidR="00865D49">
        <w:rPr>
          <w:rFonts w:eastAsia="Times New Roman" w:cstheme="minorHAnsi"/>
          <w:sz w:val="26"/>
          <w:szCs w:val="26"/>
          <w:lang w:eastAsia="en-GB"/>
        </w:rPr>
        <w:t>.</w:t>
      </w:r>
    </w:p>
    <w:p w14:paraId="3EEE0431" w14:textId="524C2995" w:rsidR="00EB16E4" w:rsidRPr="00EB16E4" w:rsidRDefault="00EB16E4" w:rsidP="009D223C">
      <w:pPr>
        <w:numPr>
          <w:ilvl w:val="0"/>
          <w:numId w:val="4"/>
        </w:numPr>
        <w:spacing w:after="0" w:line="240" w:lineRule="auto"/>
        <w:ind w:left="709" w:hanging="425"/>
        <w:rPr>
          <w:rFonts w:eastAsia="Times New Roman" w:cstheme="minorHAnsi"/>
          <w:sz w:val="26"/>
          <w:szCs w:val="26"/>
          <w:lang w:eastAsia="en-GB"/>
        </w:rPr>
      </w:pPr>
      <w:r w:rsidRPr="00EB16E4">
        <w:rPr>
          <w:rFonts w:eastAsia="Times New Roman" w:cstheme="minorHAnsi"/>
          <w:sz w:val="26"/>
          <w:szCs w:val="26"/>
          <w:lang w:eastAsia="en-GB"/>
        </w:rPr>
        <w:t xml:space="preserve">Around 30 </w:t>
      </w:r>
      <w:r w:rsidR="00EC2037">
        <w:rPr>
          <w:rFonts w:eastAsia="Times New Roman" w:cstheme="minorHAnsi"/>
          <w:sz w:val="26"/>
          <w:szCs w:val="26"/>
          <w:lang w:eastAsia="en-GB"/>
        </w:rPr>
        <w:t xml:space="preserve">whole-cohort </w:t>
      </w:r>
      <w:r w:rsidRPr="00EB16E4">
        <w:rPr>
          <w:rFonts w:eastAsia="Times New Roman" w:cstheme="minorHAnsi"/>
          <w:sz w:val="26"/>
          <w:szCs w:val="26"/>
          <w:lang w:eastAsia="en-GB"/>
        </w:rPr>
        <w:t xml:space="preserve">sessions </w:t>
      </w:r>
      <w:r w:rsidR="00EC2037">
        <w:rPr>
          <w:rFonts w:eastAsia="Times New Roman" w:cstheme="minorHAnsi"/>
          <w:sz w:val="26"/>
          <w:szCs w:val="26"/>
          <w:lang w:eastAsia="en-GB"/>
        </w:rPr>
        <w:t>across the year will continue to take place</w:t>
      </w:r>
      <w:r w:rsidRPr="00EB16E4">
        <w:rPr>
          <w:rFonts w:eastAsia="Times New Roman" w:cstheme="minorHAnsi"/>
          <w:sz w:val="26"/>
          <w:szCs w:val="26"/>
          <w:lang w:eastAsia="en-GB"/>
        </w:rPr>
        <w:t xml:space="preserve"> at our main base</w:t>
      </w:r>
      <w:r w:rsidR="00EC2037">
        <w:rPr>
          <w:rFonts w:eastAsia="Times New Roman" w:cstheme="minorHAnsi"/>
          <w:sz w:val="26"/>
          <w:szCs w:val="26"/>
          <w:lang w:eastAsia="en-GB"/>
        </w:rPr>
        <w:t>.</w:t>
      </w:r>
      <w:r w:rsidRPr="00EB16E4">
        <w:rPr>
          <w:rFonts w:eastAsia="Times New Roman" w:cstheme="minorHAnsi"/>
          <w:sz w:val="26"/>
          <w:szCs w:val="26"/>
          <w:lang w:eastAsia="en-GB"/>
        </w:rPr>
        <w:t xml:space="preserve"> These sessions start at 9.45 and end at 4.00 to allow for travel.</w:t>
      </w:r>
    </w:p>
    <w:p w14:paraId="4C23978E" w14:textId="77777777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> </w:t>
      </w:r>
    </w:p>
    <w:p w14:paraId="0C79EE91" w14:textId="05D28530" w:rsidR="00EB16E4" w:rsidRPr="00EB16E4" w:rsidRDefault="00EB16E4" w:rsidP="00EB16E4">
      <w:pPr>
        <w:spacing w:after="0" w:line="240" w:lineRule="auto"/>
        <w:rPr>
          <w:rFonts w:eastAsia="Calibri" w:cstheme="minorHAnsi"/>
          <w:sz w:val="26"/>
          <w:szCs w:val="26"/>
          <w:lang w:eastAsia="en-GB"/>
        </w:rPr>
      </w:pPr>
      <w:r w:rsidRPr="00EB16E4">
        <w:rPr>
          <w:rFonts w:eastAsia="Calibri" w:cstheme="minorHAnsi"/>
          <w:sz w:val="26"/>
          <w:szCs w:val="26"/>
          <w:lang w:eastAsia="en-GB"/>
        </w:rPr>
        <w:t>The new</w:t>
      </w:r>
      <w:r w:rsidR="00EC2037">
        <w:rPr>
          <w:rFonts w:eastAsia="Calibri" w:cstheme="minorHAnsi"/>
          <w:sz w:val="26"/>
          <w:szCs w:val="26"/>
          <w:lang w:eastAsia="en-GB"/>
        </w:rPr>
        <w:t xml:space="preserve"> </w:t>
      </w:r>
      <w:r w:rsidRPr="00EB16E4">
        <w:rPr>
          <w:rFonts w:eastAsia="Calibri" w:cstheme="minorHAnsi"/>
          <w:b/>
          <w:bCs/>
          <w:i/>
          <w:iCs/>
          <w:sz w:val="26"/>
          <w:szCs w:val="26"/>
          <w:lang w:eastAsia="en-GB"/>
        </w:rPr>
        <w:t>‘Hub’</w:t>
      </w:r>
      <w:r w:rsidRPr="00EB16E4">
        <w:rPr>
          <w:rFonts w:eastAsia="Calibri" w:cstheme="minorHAnsi"/>
          <w:sz w:val="26"/>
          <w:szCs w:val="26"/>
          <w:lang w:eastAsia="en-GB"/>
        </w:rPr>
        <w:t xml:space="preserve"> </w:t>
      </w:r>
      <w:r w:rsidR="00CD7A0A">
        <w:rPr>
          <w:rFonts w:eastAsia="Calibri" w:cstheme="minorHAnsi"/>
          <w:sz w:val="26"/>
          <w:szCs w:val="26"/>
          <w:lang w:eastAsia="en-GB"/>
        </w:rPr>
        <w:t xml:space="preserve">programme </w:t>
      </w:r>
      <w:r w:rsidRPr="00EB16E4">
        <w:rPr>
          <w:rFonts w:eastAsia="Calibri" w:cstheme="minorHAnsi"/>
          <w:sz w:val="26"/>
          <w:szCs w:val="26"/>
          <w:lang w:eastAsia="en-GB"/>
        </w:rPr>
        <w:t>will ensure trainees from North Devon benefit from:</w:t>
      </w:r>
    </w:p>
    <w:p w14:paraId="3CC1EB32" w14:textId="341F5B8E" w:rsidR="00EB16E4" w:rsidRDefault="00EB16E4" w:rsidP="000C4E2E">
      <w:pPr>
        <w:pStyle w:val="ListParagraph"/>
        <w:numPr>
          <w:ilvl w:val="0"/>
          <w:numId w:val="5"/>
        </w:numPr>
        <w:spacing w:after="0" w:line="240" w:lineRule="auto"/>
        <w:ind w:left="993" w:hanging="426"/>
        <w:rPr>
          <w:rFonts w:eastAsia="Calibri" w:cstheme="minorHAnsi"/>
          <w:sz w:val="26"/>
          <w:szCs w:val="26"/>
          <w:lang w:eastAsia="en-GB"/>
        </w:rPr>
      </w:pPr>
      <w:r w:rsidRPr="006D3BAC">
        <w:rPr>
          <w:rFonts w:eastAsia="Calibri" w:cstheme="minorHAnsi"/>
          <w:sz w:val="26"/>
          <w:szCs w:val="26"/>
          <w:lang w:eastAsia="en-GB"/>
        </w:rPr>
        <w:t>Outstanding, research-</w:t>
      </w:r>
      <w:proofErr w:type="gramStart"/>
      <w:r w:rsidRPr="006D3BAC">
        <w:rPr>
          <w:rFonts w:eastAsia="Calibri" w:cstheme="minorHAnsi"/>
          <w:sz w:val="26"/>
          <w:szCs w:val="26"/>
          <w:lang w:eastAsia="en-GB"/>
        </w:rPr>
        <w:t>informed</w:t>
      </w:r>
      <w:proofErr w:type="gramEnd"/>
      <w:r w:rsidRPr="006D3BAC">
        <w:rPr>
          <w:rFonts w:eastAsia="Calibri" w:cstheme="minorHAnsi"/>
          <w:sz w:val="26"/>
          <w:szCs w:val="26"/>
          <w:lang w:eastAsia="en-GB"/>
        </w:rPr>
        <w:t xml:space="preserve"> and practical training, tailored to their needs</w:t>
      </w:r>
    </w:p>
    <w:p w14:paraId="7668B1AE" w14:textId="3926A5B5" w:rsidR="00EB16E4" w:rsidRDefault="00EB16E4" w:rsidP="000C4E2E">
      <w:pPr>
        <w:pStyle w:val="ListParagraph"/>
        <w:numPr>
          <w:ilvl w:val="0"/>
          <w:numId w:val="5"/>
        </w:numPr>
        <w:spacing w:after="0" w:line="240" w:lineRule="auto"/>
        <w:ind w:left="993" w:hanging="426"/>
        <w:rPr>
          <w:rFonts w:eastAsia="Calibri" w:cstheme="minorHAnsi"/>
          <w:sz w:val="26"/>
          <w:szCs w:val="26"/>
          <w:lang w:eastAsia="en-GB"/>
        </w:rPr>
      </w:pPr>
      <w:r w:rsidRPr="006D3BAC">
        <w:rPr>
          <w:rFonts w:eastAsia="Calibri" w:cstheme="minorHAnsi"/>
          <w:sz w:val="26"/>
          <w:szCs w:val="26"/>
          <w:lang w:eastAsia="en-GB"/>
        </w:rPr>
        <w:t>The diversity of experience and personalities within a large ‘class-sized’ group</w:t>
      </w:r>
    </w:p>
    <w:p w14:paraId="54EB4F98" w14:textId="60756BE4" w:rsidR="00EC2037" w:rsidRPr="00EC2037" w:rsidRDefault="00EB16E4" w:rsidP="00EC2037">
      <w:pPr>
        <w:pStyle w:val="ListParagraph"/>
        <w:numPr>
          <w:ilvl w:val="0"/>
          <w:numId w:val="5"/>
        </w:numPr>
        <w:spacing w:after="0" w:line="240" w:lineRule="auto"/>
        <w:ind w:left="993" w:hanging="426"/>
        <w:rPr>
          <w:rFonts w:eastAsia="Calibri" w:cstheme="minorHAnsi"/>
          <w:sz w:val="26"/>
          <w:szCs w:val="26"/>
          <w:lang w:eastAsia="en-GB"/>
        </w:rPr>
      </w:pPr>
      <w:r w:rsidRPr="006D3BAC">
        <w:rPr>
          <w:rFonts w:eastAsia="Calibri" w:cstheme="minorHAnsi"/>
          <w:sz w:val="26"/>
          <w:szCs w:val="26"/>
          <w:lang w:eastAsia="en-GB"/>
        </w:rPr>
        <w:t>A more personal experience within a smaller group.</w:t>
      </w:r>
    </w:p>
    <w:p w14:paraId="014BEA13" w14:textId="1D79248B" w:rsidR="009B5C2B" w:rsidRPr="00F0621B" w:rsidRDefault="00EB16E4" w:rsidP="00F0621B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EB16E4">
        <w:rPr>
          <w:rFonts w:ascii="Calibri" w:eastAsia="Calibri" w:hAnsi="Calibri" w:cs="Calibri"/>
          <w:lang w:eastAsia="en-GB"/>
        </w:rPr>
        <w:t> </w:t>
      </w:r>
    </w:p>
    <w:p w14:paraId="2F9FDB06" w14:textId="429A2151" w:rsidR="003A5849" w:rsidRPr="00C459FD" w:rsidRDefault="009439C5">
      <w:pPr>
        <w:rPr>
          <w:sz w:val="26"/>
          <w:szCs w:val="26"/>
        </w:rPr>
      </w:pPr>
      <w:r w:rsidRPr="00C459FD">
        <w:rPr>
          <w:b/>
          <w:bCs/>
          <w:sz w:val="26"/>
          <w:szCs w:val="26"/>
        </w:rPr>
        <w:t xml:space="preserve">If you’d like to find out more about DPSCITT’s award-winning course, </w:t>
      </w:r>
      <w:r w:rsidR="00C459FD" w:rsidRPr="00C459FD">
        <w:rPr>
          <w:b/>
          <w:bCs/>
          <w:sz w:val="26"/>
          <w:szCs w:val="26"/>
        </w:rPr>
        <w:t>y</w:t>
      </w:r>
      <w:r w:rsidRPr="007E3762">
        <w:rPr>
          <w:b/>
          <w:bCs/>
          <w:sz w:val="26"/>
          <w:szCs w:val="26"/>
        </w:rPr>
        <w:t>ou can</w:t>
      </w:r>
      <w:r w:rsidR="00213353" w:rsidRPr="007E3762">
        <w:rPr>
          <w:b/>
          <w:bCs/>
          <w:sz w:val="26"/>
          <w:szCs w:val="26"/>
        </w:rPr>
        <w:t xml:space="preserve"> </w:t>
      </w:r>
      <w:r w:rsidR="00194815" w:rsidRPr="007E3762">
        <w:rPr>
          <w:b/>
          <w:bCs/>
          <w:sz w:val="26"/>
          <w:szCs w:val="26"/>
        </w:rPr>
        <w:t>sign up for Open Evening</w:t>
      </w:r>
      <w:r w:rsidR="006F1F7D" w:rsidRPr="007E3762">
        <w:rPr>
          <w:b/>
          <w:bCs/>
          <w:sz w:val="26"/>
          <w:szCs w:val="26"/>
        </w:rPr>
        <w:t>s</w:t>
      </w:r>
      <w:r w:rsidR="00987067" w:rsidRPr="007E3762">
        <w:rPr>
          <w:b/>
          <w:bCs/>
          <w:sz w:val="26"/>
          <w:szCs w:val="26"/>
        </w:rPr>
        <w:t xml:space="preserve"> at</w:t>
      </w:r>
      <w:r w:rsidR="00213353" w:rsidRPr="007E3762">
        <w:rPr>
          <w:b/>
          <w:bCs/>
          <w:sz w:val="26"/>
          <w:szCs w:val="26"/>
        </w:rPr>
        <w:t xml:space="preserve"> </w:t>
      </w:r>
      <w:hyperlink r:id="rId8" w:history="1">
        <w:r w:rsidR="00213353" w:rsidRPr="00865D49">
          <w:rPr>
            <w:rStyle w:val="Hyperlink"/>
            <w:b/>
            <w:bCs/>
            <w:color w:val="1D39AF"/>
            <w:sz w:val="26"/>
            <w:szCs w:val="26"/>
          </w:rPr>
          <w:t>www.dpscitt.ac.uk</w:t>
        </w:r>
      </w:hyperlink>
      <w:r w:rsidR="00213353" w:rsidRPr="00865D49">
        <w:rPr>
          <w:b/>
          <w:bCs/>
          <w:color w:val="1D39AF"/>
          <w:sz w:val="26"/>
          <w:szCs w:val="26"/>
        </w:rPr>
        <w:t xml:space="preserve"> </w:t>
      </w:r>
      <w:r w:rsidR="00213353" w:rsidRPr="007E3762">
        <w:rPr>
          <w:b/>
          <w:bCs/>
          <w:sz w:val="26"/>
          <w:szCs w:val="26"/>
        </w:rPr>
        <w:t>or contact Laura on 01392 790164 /</w:t>
      </w:r>
      <w:r w:rsidR="00213353" w:rsidRPr="007E3762">
        <w:rPr>
          <w:b/>
          <w:bCs/>
          <w:color w:val="0070C0"/>
          <w:sz w:val="26"/>
          <w:szCs w:val="26"/>
        </w:rPr>
        <w:t xml:space="preserve"> </w:t>
      </w:r>
      <w:hyperlink r:id="rId9" w:history="1">
        <w:r w:rsidR="00213353" w:rsidRPr="00865D49">
          <w:rPr>
            <w:rStyle w:val="Hyperlink"/>
            <w:b/>
            <w:bCs/>
            <w:color w:val="1D39AF"/>
            <w:sz w:val="26"/>
            <w:szCs w:val="26"/>
          </w:rPr>
          <w:t>admin@dpscitt.ac.uk</w:t>
        </w:r>
      </w:hyperlink>
      <w:r w:rsidR="00213353" w:rsidRPr="00865D49">
        <w:rPr>
          <w:b/>
          <w:bCs/>
          <w:color w:val="1D39AF"/>
          <w:sz w:val="26"/>
          <w:szCs w:val="26"/>
        </w:rPr>
        <w:t>.</w:t>
      </w:r>
    </w:p>
    <w:p w14:paraId="1853F255" w14:textId="485E0F75" w:rsidR="002D6B75" w:rsidRPr="0004510C" w:rsidRDefault="00746AD8">
      <w:pPr>
        <w:rPr>
          <w:sz w:val="26"/>
          <w:szCs w:val="26"/>
        </w:rPr>
      </w:pPr>
      <w:r w:rsidRPr="009D1040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6EAB895" wp14:editId="0F8FC029">
            <wp:simplePos x="0" y="0"/>
            <wp:positionH relativeFrom="margin">
              <wp:align>left</wp:align>
            </wp:positionH>
            <wp:positionV relativeFrom="paragraph">
              <wp:posOffset>574675</wp:posOffset>
            </wp:positionV>
            <wp:extent cx="5905500" cy="1877060"/>
            <wp:effectExtent l="0" t="0" r="0" b="889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6B75" w:rsidRPr="009D1040">
        <w:rPr>
          <w:sz w:val="26"/>
          <w:szCs w:val="26"/>
        </w:rPr>
        <w:t xml:space="preserve">You can also find </w:t>
      </w:r>
      <w:r w:rsidR="00A766ED" w:rsidRPr="009D1040">
        <w:rPr>
          <w:sz w:val="26"/>
          <w:szCs w:val="26"/>
        </w:rPr>
        <w:t>DPSCITT</w:t>
      </w:r>
      <w:r w:rsidR="002D6B75" w:rsidRPr="009D1040">
        <w:rPr>
          <w:sz w:val="26"/>
          <w:szCs w:val="26"/>
        </w:rPr>
        <w:t xml:space="preserve"> on </w:t>
      </w:r>
      <w:r w:rsidR="004C4E18" w:rsidRPr="009D1040">
        <w:rPr>
          <w:sz w:val="26"/>
          <w:szCs w:val="26"/>
        </w:rPr>
        <w:t>social media</w:t>
      </w:r>
      <w:r w:rsidR="00A35176" w:rsidRPr="009D1040">
        <w:rPr>
          <w:sz w:val="26"/>
          <w:szCs w:val="26"/>
        </w:rPr>
        <w:t>…</w:t>
      </w:r>
      <w:r w:rsidR="00A35176">
        <w:rPr>
          <w:sz w:val="26"/>
          <w:szCs w:val="26"/>
        </w:rPr>
        <w:t xml:space="preserve"> </w:t>
      </w:r>
      <w:r w:rsidR="009D1040">
        <w:rPr>
          <w:sz w:val="26"/>
          <w:szCs w:val="26"/>
        </w:rPr>
        <w:t xml:space="preserve">     </w:t>
      </w:r>
      <w:r w:rsidR="00E85FF1">
        <w:rPr>
          <w:sz w:val="26"/>
          <w:szCs w:val="26"/>
        </w:rPr>
        <w:t xml:space="preserve"> </w:t>
      </w:r>
      <w:r w:rsidR="00E85FF1" w:rsidRPr="00E85FF1">
        <w:rPr>
          <w:rFonts w:ascii="Calibri" w:eastAsia="Calibri" w:hAnsi="Calibri" w:cs="Times New Roman"/>
          <w:noProof/>
          <w:color w:val="0000FF"/>
          <w:sz w:val="24"/>
          <w:szCs w:val="24"/>
        </w:rPr>
        <w:drawing>
          <wp:inline distT="0" distB="0" distL="0" distR="0" wp14:anchorId="19AA7075" wp14:editId="3AA8FDBD">
            <wp:extent cx="295275" cy="266700"/>
            <wp:effectExtent l="0" t="0" r="9525" b="0"/>
            <wp:docPr id="7" name="2965c8d5-0760-4eed-bef3-73b3bcf88bea">
              <a:hlinkClick xmlns:a="http://schemas.openxmlformats.org/drawingml/2006/main" r:id="rId11" tooltip="&quot;https://www.facebook.com/DPSCITT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5c8d5-0760-4eed-bef3-73b3bcf88bea">
                      <a:hlinkClick r:id="rId11" tooltip="&quot;https://www.facebook.com/DPSCITT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FF1">
        <w:rPr>
          <w:sz w:val="26"/>
          <w:szCs w:val="26"/>
        </w:rPr>
        <w:t xml:space="preserve"> </w:t>
      </w:r>
      <w:r w:rsidR="009D1040">
        <w:rPr>
          <w:sz w:val="26"/>
          <w:szCs w:val="26"/>
        </w:rPr>
        <w:t xml:space="preserve">    </w:t>
      </w:r>
      <w:r w:rsidR="009D1040" w:rsidRPr="009D1040">
        <w:rPr>
          <w:rFonts w:ascii="Calibri" w:eastAsia="Calibri" w:hAnsi="Calibri" w:cs="Times New Roman"/>
          <w:noProof/>
          <w:color w:val="0000FF"/>
          <w:sz w:val="24"/>
          <w:szCs w:val="24"/>
        </w:rPr>
        <w:drawing>
          <wp:inline distT="0" distB="0" distL="0" distR="0" wp14:anchorId="7956950D" wp14:editId="7C10BBE5">
            <wp:extent cx="257175" cy="257175"/>
            <wp:effectExtent l="0" t="0" r="9525" b="9525"/>
            <wp:docPr id="11" name="ff262b7e-cf50-4e13-a863-3b135be807f8">
              <a:hlinkClick xmlns:a="http://schemas.openxmlformats.org/drawingml/2006/main" r:id="rId14" tooltip="&quot;https://www.instagram.com/dpscitt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262b7e-cf50-4e13-a863-3b135be807f8">
                      <a:hlinkClick r:id="rId14" tooltip="&quot;https://www.instagram.com/dpscitt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040">
        <w:rPr>
          <w:sz w:val="26"/>
          <w:szCs w:val="26"/>
        </w:rPr>
        <w:t xml:space="preserve">     </w:t>
      </w:r>
      <w:r w:rsidR="009D1040" w:rsidRPr="009D1040">
        <w:rPr>
          <w:rFonts w:ascii="Calibri" w:eastAsia="Calibri" w:hAnsi="Calibri" w:cs="Times New Roman"/>
          <w:noProof/>
          <w:color w:val="0000FF"/>
          <w:sz w:val="24"/>
          <w:szCs w:val="24"/>
        </w:rPr>
        <w:drawing>
          <wp:inline distT="0" distB="0" distL="0" distR="0" wp14:anchorId="70EE9BEB" wp14:editId="0CE06ED3">
            <wp:extent cx="257175" cy="266700"/>
            <wp:effectExtent l="0" t="0" r="9525" b="0"/>
            <wp:docPr id="9" name="af982173-0252-4b3c-a2f4-08fab75e0a7d">
              <a:hlinkClick xmlns:a="http://schemas.openxmlformats.org/drawingml/2006/main" r:id="rId17" tooltip="&quot;https://twitter.com/dpscitt?lang=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982173-0252-4b3c-a2f4-08fab75e0a7d">
                      <a:hlinkClick r:id="rId17" tooltip="&quot;https://twitter.com/dpscitt?lang=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B75" w:rsidRPr="0004510C" w:rsidSect="00143F89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C13"/>
    <w:multiLevelType w:val="hybridMultilevel"/>
    <w:tmpl w:val="70340F14"/>
    <w:lvl w:ilvl="0" w:tplc="BDFAC5C4">
      <w:numFmt w:val="bullet"/>
      <w:lvlText w:val="·"/>
      <w:lvlJc w:val="left"/>
      <w:pPr>
        <w:ind w:left="947" w:hanging="54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2B8C4C8B"/>
    <w:multiLevelType w:val="multilevel"/>
    <w:tmpl w:val="8C1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D37C75"/>
    <w:multiLevelType w:val="multilevel"/>
    <w:tmpl w:val="D2A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476A0F"/>
    <w:multiLevelType w:val="hybridMultilevel"/>
    <w:tmpl w:val="51383282"/>
    <w:lvl w:ilvl="0" w:tplc="0504CFA4">
      <w:start w:val="1"/>
      <w:numFmt w:val="bullet"/>
      <w:lvlText w:val=""/>
      <w:lvlJc w:val="left"/>
      <w:pPr>
        <w:ind w:left="1127" w:hanging="360"/>
      </w:pPr>
      <w:rPr>
        <w:rFonts w:ascii="Wingdings" w:hAnsi="Wingdings" w:hint="default"/>
        <w:color w:val="1D39AF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" w15:restartNumberingAfterBreak="0">
    <w:nsid w:val="6AAC0DDF"/>
    <w:multiLevelType w:val="hybridMultilevel"/>
    <w:tmpl w:val="B5F2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C1C06"/>
    <w:multiLevelType w:val="multilevel"/>
    <w:tmpl w:val="A032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1270564">
    <w:abstractNumId w:val="4"/>
  </w:num>
  <w:num w:numId="2" w16cid:durableId="1811441849">
    <w:abstractNumId w:val="1"/>
  </w:num>
  <w:num w:numId="3" w16cid:durableId="1992630899">
    <w:abstractNumId w:val="5"/>
  </w:num>
  <w:num w:numId="4" w16cid:durableId="1557161197">
    <w:abstractNumId w:val="2"/>
  </w:num>
  <w:num w:numId="5" w16cid:durableId="1479614454">
    <w:abstractNumId w:val="3"/>
  </w:num>
  <w:num w:numId="6" w16cid:durableId="182631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49"/>
    <w:rsid w:val="000421AA"/>
    <w:rsid w:val="0004510C"/>
    <w:rsid w:val="000B0304"/>
    <w:rsid w:val="000C4577"/>
    <w:rsid w:val="000C4615"/>
    <w:rsid w:val="000C4E2E"/>
    <w:rsid w:val="000D6972"/>
    <w:rsid w:val="001160BC"/>
    <w:rsid w:val="00120A74"/>
    <w:rsid w:val="00143F89"/>
    <w:rsid w:val="00161BAF"/>
    <w:rsid w:val="00167210"/>
    <w:rsid w:val="00171716"/>
    <w:rsid w:val="00194815"/>
    <w:rsid w:val="00213353"/>
    <w:rsid w:val="00231463"/>
    <w:rsid w:val="002442D0"/>
    <w:rsid w:val="00252F4A"/>
    <w:rsid w:val="002D6B75"/>
    <w:rsid w:val="00310231"/>
    <w:rsid w:val="00314D08"/>
    <w:rsid w:val="00321E92"/>
    <w:rsid w:val="00332EDE"/>
    <w:rsid w:val="00374B8C"/>
    <w:rsid w:val="00380205"/>
    <w:rsid w:val="003848BE"/>
    <w:rsid w:val="003A5849"/>
    <w:rsid w:val="0040089E"/>
    <w:rsid w:val="00414A7E"/>
    <w:rsid w:val="0042088D"/>
    <w:rsid w:val="004418B0"/>
    <w:rsid w:val="00494006"/>
    <w:rsid w:val="004C4E18"/>
    <w:rsid w:val="00507B89"/>
    <w:rsid w:val="00566B65"/>
    <w:rsid w:val="00571E7A"/>
    <w:rsid w:val="00596D8E"/>
    <w:rsid w:val="005B418C"/>
    <w:rsid w:val="006012EF"/>
    <w:rsid w:val="00604E69"/>
    <w:rsid w:val="00614658"/>
    <w:rsid w:val="00622353"/>
    <w:rsid w:val="00642EB5"/>
    <w:rsid w:val="006544DF"/>
    <w:rsid w:val="006772CE"/>
    <w:rsid w:val="006D3BAC"/>
    <w:rsid w:val="006F1F7D"/>
    <w:rsid w:val="00746AD8"/>
    <w:rsid w:val="00796E45"/>
    <w:rsid w:val="007E3762"/>
    <w:rsid w:val="00833ACC"/>
    <w:rsid w:val="00853307"/>
    <w:rsid w:val="008577D0"/>
    <w:rsid w:val="00865D49"/>
    <w:rsid w:val="0089545A"/>
    <w:rsid w:val="008C5CD2"/>
    <w:rsid w:val="009008C4"/>
    <w:rsid w:val="00903A95"/>
    <w:rsid w:val="009439C5"/>
    <w:rsid w:val="00987067"/>
    <w:rsid w:val="009B5C2B"/>
    <w:rsid w:val="009D1040"/>
    <w:rsid w:val="009D223C"/>
    <w:rsid w:val="00A00E94"/>
    <w:rsid w:val="00A35176"/>
    <w:rsid w:val="00A6606A"/>
    <w:rsid w:val="00A766ED"/>
    <w:rsid w:val="00AE6E59"/>
    <w:rsid w:val="00B363DD"/>
    <w:rsid w:val="00B91A88"/>
    <w:rsid w:val="00BC5A26"/>
    <w:rsid w:val="00C07DFD"/>
    <w:rsid w:val="00C16D0C"/>
    <w:rsid w:val="00C42F8D"/>
    <w:rsid w:val="00C459FD"/>
    <w:rsid w:val="00CD7A0A"/>
    <w:rsid w:val="00CD7B1D"/>
    <w:rsid w:val="00CE4B92"/>
    <w:rsid w:val="00CF78FB"/>
    <w:rsid w:val="00D71022"/>
    <w:rsid w:val="00DB5806"/>
    <w:rsid w:val="00DF4385"/>
    <w:rsid w:val="00E8421D"/>
    <w:rsid w:val="00E85FF1"/>
    <w:rsid w:val="00EB16E4"/>
    <w:rsid w:val="00EB4FAA"/>
    <w:rsid w:val="00EC2037"/>
    <w:rsid w:val="00ED2E4F"/>
    <w:rsid w:val="00EF042D"/>
    <w:rsid w:val="00F00325"/>
    <w:rsid w:val="00F0621B"/>
    <w:rsid w:val="00FB1674"/>
    <w:rsid w:val="00FB6513"/>
    <w:rsid w:val="00F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52BF"/>
  <w15:chartTrackingRefBased/>
  <w15:docId w15:val="{8DC63971-7848-40E7-B4F2-208D0546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3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citt.ac.uk" TargetMode="External"/><Relationship Id="rId13" Type="http://schemas.openxmlformats.org/officeDocument/2006/relationships/image" Target="cid:2965c8d5-0760-4eed-bef3-73b3bcf88bea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s://twitter.com/dpscitt?lang=en" TargetMode="External"/><Relationship Id="rId2" Type="http://schemas.openxmlformats.org/officeDocument/2006/relationships/styles" Target="styles.xml"/><Relationship Id="rId16" Type="http://schemas.openxmlformats.org/officeDocument/2006/relationships/image" Target="cid:ff262b7e-cf50-4e13-a863-3b135be807f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DPSCITT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image" Target="cid:af982173-0252-4b3c-a2f4-08fab75e0a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dpscitt.ac.uk" TargetMode="External"/><Relationship Id="rId14" Type="http://schemas.openxmlformats.org/officeDocument/2006/relationships/hyperlink" Target="https://www.instagram.com/dpscit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Reeves</dc:creator>
  <cp:keywords/>
  <dc:description/>
  <cp:lastModifiedBy>Jonathan Coe</cp:lastModifiedBy>
  <cp:revision>3</cp:revision>
  <cp:lastPrinted>2022-09-13T13:54:00Z</cp:lastPrinted>
  <dcterms:created xsi:type="dcterms:W3CDTF">2022-10-13T09:46:00Z</dcterms:created>
  <dcterms:modified xsi:type="dcterms:W3CDTF">2022-10-13T09:53:00Z</dcterms:modified>
</cp:coreProperties>
</file>